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4E5" w:rsidRPr="002567CD" w:rsidRDefault="00EE44E5" w:rsidP="00EE44E5">
      <w:pPr>
        <w:keepNext/>
        <w:tabs>
          <w:tab w:val="left" w:pos="0"/>
          <w:tab w:val="left" w:pos="709"/>
        </w:tabs>
        <w:suppressAutoHyphens/>
        <w:spacing w:after="0" w:line="100" w:lineRule="atLeast"/>
        <w:outlineLvl w:val="2"/>
        <w:rPr>
          <w:rFonts w:ascii="Times New Roman" w:hAnsi="Times New Roman"/>
          <w:b/>
          <w:bCs/>
          <w:color w:val="00000A"/>
          <w:sz w:val="28"/>
          <w:szCs w:val="28"/>
          <w:lang w:eastAsia="ar-SA"/>
        </w:rPr>
      </w:pPr>
      <w:r w:rsidRPr="002567CD">
        <w:rPr>
          <w:rFonts w:ascii="Times New Roman" w:hAnsi="Times New Roman"/>
          <w:b/>
          <w:bCs/>
          <w:color w:val="00000A"/>
          <w:sz w:val="28"/>
          <w:szCs w:val="28"/>
          <w:lang w:eastAsia="ar-SA"/>
        </w:rPr>
        <w:t>Муниципальное бюджетное  дошкольное образовательное учреждение –</w:t>
      </w:r>
    </w:p>
    <w:p w:rsidR="00EE44E5" w:rsidRPr="002567CD" w:rsidRDefault="00EE44E5" w:rsidP="00EE44E5">
      <w:pPr>
        <w:tabs>
          <w:tab w:val="left" w:pos="709"/>
        </w:tabs>
        <w:suppressAutoHyphens/>
        <w:spacing w:after="0" w:line="100" w:lineRule="atLeast"/>
        <w:jc w:val="center"/>
        <w:rPr>
          <w:rFonts w:eastAsia="Calibri"/>
          <w:color w:val="00000A"/>
          <w:sz w:val="28"/>
          <w:szCs w:val="28"/>
          <w:lang w:eastAsia="en-US"/>
        </w:rPr>
      </w:pPr>
      <w:r w:rsidRPr="002567CD">
        <w:rPr>
          <w:rFonts w:ascii="Times New Roman" w:eastAsia="Calibri" w:hAnsi="Times New Roman"/>
          <w:b/>
          <w:color w:val="00000A"/>
          <w:sz w:val="28"/>
          <w:szCs w:val="28"/>
          <w:lang w:eastAsia="ar-SA"/>
        </w:rPr>
        <w:t>детский сад «</w:t>
      </w:r>
      <w:r>
        <w:rPr>
          <w:rFonts w:ascii="Times New Roman" w:eastAsia="Calibri" w:hAnsi="Times New Roman"/>
          <w:b/>
          <w:color w:val="00000A"/>
          <w:sz w:val="28"/>
          <w:szCs w:val="28"/>
          <w:lang w:eastAsia="ar-SA"/>
        </w:rPr>
        <w:t>Рябинка</w:t>
      </w:r>
      <w:r w:rsidRPr="002567CD">
        <w:rPr>
          <w:rFonts w:ascii="Times New Roman" w:eastAsia="Calibri" w:hAnsi="Times New Roman"/>
          <w:b/>
          <w:color w:val="00000A"/>
          <w:sz w:val="28"/>
          <w:szCs w:val="28"/>
          <w:lang w:eastAsia="ar-SA"/>
        </w:rPr>
        <w:t xml:space="preserve">» села </w:t>
      </w:r>
      <w:proofErr w:type="spellStart"/>
      <w:r>
        <w:rPr>
          <w:rFonts w:ascii="Times New Roman" w:eastAsia="Calibri" w:hAnsi="Times New Roman"/>
          <w:b/>
          <w:color w:val="00000A"/>
          <w:sz w:val="28"/>
          <w:szCs w:val="28"/>
          <w:lang w:eastAsia="ar-SA"/>
        </w:rPr>
        <w:t>Чадаевка</w:t>
      </w:r>
      <w:proofErr w:type="spellEnd"/>
      <w:r w:rsidRPr="002567CD">
        <w:rPr>
          <w:rFonts w:ascii="Times New Roman" w:eastAsia="Calibri" w:hAnsi="Times New Roman"/>
          <w:b/>
          <w:color w:val="00000A"/>
          <w:sz w:val="28"/>
          <w:szCs w:val="28"/>
          <w:lang w:eastAsia="ar-SA"/>
        </w:rPr>
        <w:t xml:space="preserve"> </w:t>
      </w:r>
    </w:p>
    <w:p w:rsidR="00EE44E5" w:rsidRPr="002567CD" w:rsidRDefault="00EE44E5" w:rsidP="00EE44E5">
      <w:pPr>
        <w:pBdr>
          <w:bottom w:val="single" w:sz="12" w:space="1" w:color="auto"/>
        </w:pBd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Calibri" w:hAnsi="Times New Roman"/>
          <w:b/>
          <w:color w:val="00000A"/>
          <w:sz w:val="28"/>
          <w:szCs w:val="28"/>
          <w:lang w:eastAsia="ar-SA"/>
        </w:rPr>
      </w:pPr>
      <w:proofErr w:type="spellStart"/>
      <w:r w:rsidRPr="002567CD">
        <w:rPr>
          <w:rFonts w:ascii="Times New Roman" w:eastAsia="Calibri" w:hAnsi="Times New Roman"/>
          <w:b/>
          <w:color w:val="00000A"/>
          <w:sz w:val="28"/>
          <w:szCs w:val="28"/>
          <w:lang w:eastAsia="ar-SA"/>
        </w:rPr>
        <w:t>Лысогорского</w:t>
      </w:r>
      <w:proofErr w:type="spellEnd"/>
      <w:r w:rsidRPr="002567CD">
        <w:rPr>
          <w:rFonts w:ascii="Times New Roman" w:eastAsia="Calibri" w:hAnsi="Times New Roman"/>
          <w:b/>
          <w:color w:val="00000A"/>
          <w:sz w:val="28"/>
          <w:szCs w:val="28"/>
          <w:lang w:eastAsia="ar-SA"/>
        </w:rPr>
        <w:t xml:space="preserve"> района Саратовской области</w:t>
      </w:r>
    </w:p>
    <w:p w:rsidR="00EE44E5" w:rsidRPr="002567CD" w:rsidRDefault="00EE44E5" w:rsidP="00EE44E5">
      <w:pPr>
        <w:tabs>
          <w:tab w:val="left" w:pos="709"/>
        </w:tabs>
        <w:suppressAutoHyphens/>
        <w:spacing w:after="0" w:line="100" w:lineRule="atLeast"/>
        <w:jc w:val="center"/>
        <w:rPr>
          <w:rFonts w:eastAsia="Calibri"/>
          <w:color w:val="00000A"/>
          <w:lang w:eastAsia="en-US"/>
        </w:rPr>
      </w:pPr>
    </w:p>
    <w:p w:rsidR="00EE44E5" w:rsidRPr="002567CD" w:rsidRDefault="00EE44E5" w:rsidP="00EE44E5">
      <w:pPr>
        <w:tabs>
          <w:tab w:val="left" w:pos="0"/>
          <w:tab w:val="left" w:pos="709"/>
        </w:tabs>
        <w:suppressAutoHyphens/>
        <w:spacing w:after="80" w:line="276" w:lineRule="atLeast"/>
        <w:jc w:val="center"/>
        <w:rPr>
          <w:rFonts w:eastAsia="Calibri"/>
          <w:color w:val="00000A"/>
          <w:lang w:eastAsia="en-US"/>
        </w:rPr>
      </w:pPr>
    </w:p>
    <w:tbl>
      <w:tblPr>
        <w:tblW w:w="10281" w:type="dxa"/>
        <w:tblInd w:w="-675" w:type="dxa"/>
        <w:tblCellMar>
          <w:left w:w="10" w:type="dxa"/>
          <w:right w:w="10" w:type="dxa"/>
        </w:tblCellMar>
        <w:tblLook w:val="0000"/>
      </w:tblPr>
      <w:tblGrid>
        <w:gridCol w:w="4469"/>
        <w:gridCol w:w="1539"/>
        <w:gridCol w:w="4273"/>
      </w:tblGrid>
      <w:tr w:rsidR="00EE44E5" w:rsidRPr="00442008" w:rsidTr="000D003F">
        <w:tc>
          <w:tcPr>
            <w:tcW w:w="44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E5" w:rsidRPr="002567CD" w:rsidRDefault="00EE44E5" w:rsidP="000D003F">
            <w:pPr>
              <w:tabs>
                <w:tab w:val="left" w:pos="709"/>
                <w:tab w:val="left" w:pos="3119"/>
              </w:tabs>
              <w:suppressAutoHyphens/>
              <w:spacing w:after="0" w:line="100" w:lineRule="atLeast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E5" w:rsidRPr="002567CD" w:rsidRDefault="00EE44E5" w:rsidP="000D003F">
            <w:pPr>
              <w:tabs>
                <w:tab w:val="left" w:pos="709"/>
                <w:tab w:val="left" w:pos="3119"/>
              </w:tabs>
              <w:suppressAutoHyphens/>
              <w:spacing w:after="0" w:line="100" w:lineRule="atLeast"/>
              <w:jc w:val="center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4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E5" w:rsidRPr="002567CD" w:rsidRDefault="00EE44E5" w:rsidP="000D003F">
            <w:pPr>
              <w:tabs>
                <w:tab w:val="left" w:pos="709"/>
              </w:tabs>
              <w:suppressAutoHyphens/>
              <w:spacing w:after="0" w:line="276" w:lineRule="atLeast"/>
              <w:ind w:firstLine="144"/>
              <w:jc w:val="right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</w:p>
          <w:p w:rsidR="00EE44E5" w:rsidRPr="002567CD" w:rsidRDefault="00EE44E5" w:rsidP="000D003F">
            <w:pPr>
              <w:tabs>
                <w:tab w:val="left" w:pos="709"/>
                <w:tab w:val="left" w:pos="3119"/>
              </w:tabs>
              <w:suppressAutoHyphens/>
              <w:spacing w:after="0" w:line="100" w:lineRule="atLeast"/>
              <w:jc w:val="right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2567CD"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  <w:t xml:space="preserve">УТВЕРЖДЕНО </w:t>
            </w:r>
          </w:p>
          <w:p w:rsidR="00EE44E5" w:rsidRPr="002567CD" w:rsidRDefault="00EE44E5" w:rsidP="000D003F">
            <w:pPr>
              <w:tabs>
                <w:tab w:val="left" w:pos="709"/>
                <w:tab w:val="left" w:pos="3119"/>
              </w:tabs>
              <w:suppressAutoHyphens/>
              <w:spacing w:after="0" w:line="100" w:lineRule="atLeast"/>
              <w:jc w:val="right"/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</w:pPr>
            <w:r w:rsidRPr="002567CD"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  <w:t xml:space="preserve">приказом заведующего </w:t>
            </w:r>
          </w:p>
          <w:p w:rsidR="00EE44E5" w:rsidRPr="002567CD" w:rsidRDefault="00EE44E5" w:rsidP="000D003F">
            <w:pPr>
              <w:tabs>
                <w:tab w:val="left" w:pos="709"/>
                <w:tab w:val="left" w:pos="3119"/>
              </w:tabs>
              <w:suppressAutoHyphens/>
              <w:spacing w:after="0" w:line="100" w:lineRule="atLeast"/>
              <w:jc w:val="right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  <w:t>МБДО</w:t>
            </w:r>
            <w:proofErr w:type="gramStart"/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  <w:t>У-</w:t>
            </w:r>
            <w:proofErr w:type="gramEnd"/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  <w:t>д</w:t>
            </w:r>
            <w:proofErr w:type="spellEnd"/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  <w:t>/с «Рябинка</w:t>
            </w:r>
            <w:r w:rsidRPr="002567CD"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  <w:t>»</w:t>
            </w:r>
          </w:p>
          <w:p w:rsidR="00EE44E5" w:rsidRPr="002567CD" w:rsidRDefault="00EE44E5" w:rsidP="000D003F">
            <w:pPr>
              <w:tabs>
                <w:tab w:val="left" w:pos="709"/>
                <w:tab w:val="left" w:pos="311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</w:pPr>
            <w:r w:rsidRPr="002567CD"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  <w:t xml:space="preserve">                           с. </w:t>
            </w:r>
            <w:proofErr w:type="spellStart"/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  <w:t>Чадаевка</w:t>
            </w:r>
            <w:proofErr w:type="spellEnd"/>
          </w:p>
          <w:p w:rsidR="00EE44E5" w:rsidRPr="002567CD" w:rsidRDefault="00EE44E5" w:rsidP="000D003F">
            <w:pPr>
              <w:tabs>
                <w:tab w:val="left" w:pos="709"/>
                <w:tab w:val="left" w:pos="3119"/>
              </w:tabs>
              <w:suppressAutoHyphens/>
              <w:spacing w:after="0" w:line="100" w:lineRule="atLeast"/>
              <w:jc w:val="center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2567CD"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  <w:t xml:space="preserve">            №___ от ______________201</w:t>
            </w:r>
            <w:r w:rsidR="00805B20"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  <w:t>5</w:t>
            </w:r>
            <w:r w:rsidRPr="002567CD"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  <w:t xml:space="preserve"> г.                                                                                                             </w:t>
            </w:r>
          </w:p>
          <w:p w:rsidR="00EE44E5" w:rsidRPr="002567CD" w:rsidRDefault="00EE44E5" w:rsidP="000D003F">
            <w:pPr>
              <w:widowControl w:val="0"/>
              <w:tabs>
                <w:tab w:val="left" w:pos="709"/>
              </w:tabs>
              <w:suppressAutoHyphens/>
              <w:spacing w:after="8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2567CD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_______________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А.</w:t>
            </w:r>
            <w:r w:rsidRPr="002567CD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В. 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Бородина</w:t>
            </w:r>
          </w:p>
          <w:p w:rsidR="00EE44E5" w:rsidRPr="002567CD" w:rsidRDefault="00EE44E5" w:rsidP="000D003F">
            <w:pPr>
              <w:tabs>
                <w:tab w:val="left" w:pos="709"/>
                <w:tab w:val="left" w:pos="3119"/>
              </w:tabs>
              <w:suppressAutoHyphens/>
              <w:spacing w:after="0" w:line="100" w:lineRule="atLeast"/>
              <w:jc w:val="center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</w:p>
          <w:p w:rsidR="00EE44E5" w:rsidRPr="002567CD" w:rsidRDefault="00EE44E5" w:rsidP="000D003F">
            <w:pPr>
              <w:tabs>
                <w:tab w:val="left" w:pos="709"/>
                <w:tab w:val="left" w:pos="3119"/>
              </w:tabs>
              <w:suppressAutoHyphens/>
              <w:spacing w:after="0" w:line="100" w:lineRule="atLeast"/>
              <w:jc w:val="center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</w:p>
        </w:tc>
      </w:tr>
    </w:tbl>
    <w:p w:rsidR="00EE44E5" w:rsidRPr="00DD5319" w:rsidRDefault="00EE44E5" w:rsidP="00EE44E5">
      <w:pPr>
        <w:autoSpaceDE w:val="0"/>
        <w:autoSpaceDN w:val="0"/>
        <w:adjustRightInd w:val="0"/>
        <w:spacing w:before="14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163CF">
        <w:rPr>
          <w:rFonts w:ascii="Times New Roman" w:hAnsi="Times New Roman"/>
          <w:b/>
          <w:bCs/>
          <w:sz w:val="32"/>
          <w:szCs w:val="32"/>
        </w:rPr>
        <w:t>ОТЧЕТ О РЕЗУ</w:t>
      </w:r>
      <w:r>
        <w:rPr>
          <w:rFonts w:ascii="Times New Roman" w:hAnsi="Times New Roman"/>
          <w:b/>
          <w:bCs/>
          <w:sz w:val="32"/>
          <w:szCs w:val="32"/>
        </w:rPr>
        <w:t>Л</w:t>
      </w:r>
      <w:r w:rsidRPr="002163CF">
        <w:rPr>
          <w:rFonts w:ascii="Times New Roman" w:hAnsi="Times New Roman"/>
          <w:b/>
          <w:bCs/>
          <w:sz w:val="32"/>
          <w:szCs w:val="32"/>
        </w:rPr>
        <w:t>ЬТАТАХ САМООБСЛЕДОВАНИЯ</w:t>
      </w:r>
      <w:r w:rsidRPr="00DD5319">
        <w:rPr>
          <w:rFonts w:ascii="Times New Roman" w:hAnsi="Times New Roman"/>
          <w:b/>
          <w:bCs/>
          <w:sz w:val="28"/>
          <w:szCs w:val="28"/>
        </w:rPr>
        <w:br/>
      </w:r>
      <w:r w:rsidRPr="00DD5319">
        <w:rPr>
          <w:rFonts w:ascii="Times New Roman" w:hAnsi="Times New Roman"/>
          <w:b/>
          <w:bCs/>
          <w:sz w:val="28"/>
          <w:szCs w:val="28"/>
        </w:rPr>
        <w:br/>
      </w:r>
      <w:proofErr w:type="spellStart"/>
      <w:r w:rsidRPr="00DD5319">
        <w:rPr>
          <w:rFonts w:ascii="Times New Roman" w:hAnsi="Times New Roman"/>
          <w:b/>
          <w:bCs/>
          <w:sz w:val="28"/>
          <w:szCs w:val="28"/>
        </w:rPr>
        <w:t>Муниципального</w:t>
      </w:r>
      <w:r>
        <w:rPr>
          <w:rFonts w:ascii="Times New Roman" w:hAnsi="Times New Roman"/>
          <w:b/>
          <w:bCs/>
          <w:sz w:val="28"/>
          <w:szCs w:val="28"/>
        </w:rPr>
        <w:t>бюджет</w:t>
      </w:r>
      <w:r w:rsidRPr="00DD5319">
        <w:rPr>
          <w:rFonts w:ascii="Times New Roman" w:hAnsi="Times New Roman"/>
          <w:b/>
          <w:bCs/>
          <w:sz w:val="28"/>
          <w:szCs w:val="28"/>
        </w:rPr>
        <w:t>ного</w:t>
      </w:r>
      <w:proofErr w:type="spellEnd"/>
      <w:r w:rsidRPr="00DD5319">
        <w:rPr>
          <w:rFonts w:ascii="Times New Roman" w:hAnsi="Times New Roman"/>
          <w:b/>
          <w:bCs/>
          <w:sz w:val="28"/>
          <w:szCs w:val="28"/>
        </w:rPr>
        <w:t xml:space="preserve"> дошкольного образовательного учре</w:t>
      </w:r>
      <w:r>
        <w:rPr>
          <w:rFonts w:ascii="Times New Roman" w:hAnsi="Times New Roman"/>
          <w:b/>
          <w:bCs/>
          <w:sz w:val="28"/>
          <w:szCs w:val="28"/>
        </w:rPr>
        <w:t>ждения – детский сад «</w:t>
      </w:r>
      <w:r w:rsidR="000D7A7E">
        <w:rPr>
          <w:rFonts w:ascii="Times New Roman" w:hAnsi="Times New Roman"/>
          <w:b/>
          <w:bCs/>
          <w:sz w:val="28"/>
          <w:szCs w:val="28"/>
        </w:rPr>
        <w:t>Рябинка</w:t>
      </w:r>
      <w:r w:rsidRPr="00DD5319">
        <w:rPr>
          <w:rFonts w:ascii="Times New Roman" w:hAnsi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/>
          <w:b/>
          <w:bCs/>
          <w:sz w:val="28"/>
          <w:szCs w:val="28"/>
        </w:rPr>
        <w:t xml:space="preserve">села </w:t>
      </w:r>
      <w:proofErr w:type="spellStart"/>
      <w:r w:rsidR="000D7A7E">
        <w:rPr>
          <w:rFonts w:ascii="Times New Roman" w:hAnsi="Times New Roman"/>
          <w:b/>
          <w:bCs/>
          <w:sz w:val="28"/>
          <w:szCs w:val="28"/>
        </w:rPr>
        <w:t>Чадаевка</w:t>
      </w:r>
      <w:proofErr w:type="spellEnd"/>
      <w:r w:rsidRPr="00DD5319">
        <w:rPr>
          <w:rFonts w:ascii="Times New Roman" w:hAnsi="Times New Roman"/>
          <w:b/>
          <w:bCs/>
          <w:sz w:val="28"/>
          <w:szCs w:val="28"/>
        </w:rPr>
        <w:br/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Лысогорского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районе</w:t>
      </w:r>
      <w:r w:rsidRPr="00DD5319">
        <w:rPr>
          <w:rFonts w:ascii="Times New Roman" w:hAnsi="Times New Roman"/>
          <w:b/>
          <w:bCs/>
          <w:sz w:val="28"/>
          <w:szCs w:val="28"/>
        </w:rPr>
        <w:t xml:space="preserve"> Саратовской области</w:t>
      </w:r>
      <w:r w:rsidR="000D7A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за 201</w:t>
      </w:r>
      <w:r w:rsidR="00805B20">
        <w:rPr>
          <w:rFonts w:ascii="Times New Roman" w:hAnsi="Times New Roman"/>
          <w:b/>
          <w:bCs/>
          <w:sz w:val="28"/>
          <w:szCs w:val="28"/>
        </w:rPr>
        <w:t>4-2015</w:t>
      </w:r>
      <w:r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EE44E5" w:rsidRDefault="00EE44E5" w:rsidP="00EE44E5">
      <w:pPr>
        <w:shd w:val="clear" w:color="auto" w:fill="FFFFFF"/>
        <w:spacing w:after="0" w:line="218" w:lineRule="atLeast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EE44E5" w:rsidRDefault="00EE44E5" w:rsidP="00EE44E5">
      <w:pPr>
        <w:shd w:val="clear" w:color="auto" w:fill="FFFFFF"/>
        <w:spacing w:after="0" w:line="218" w:lineRule="atLeast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EE44E5" w:rsidRDefault="00EE44E5" w:rsidP="00EE44E5">
      <w:pPr>
        <w:shd w:val="clear" w:color="auto" w:fill="FFFFFF"/>
        <w:spacing w:after="0" w:line="218" w:lineRule="atLeast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EE44E5" w:rsidRDefault="00EE44E5" w:rsidP="00EE44E5">
      <w:pPr>
        <w:shd w:val="clear" w:color="auto" w:fill="FFFFFF"/>
        <w:spacing w:after="0" w:line="218" w:lineRule="atLeast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EE44E5" w:rsidRDefault="00EE44E5" w:rsidP="00EE44E5">
      <w:pPr>
        <w:shd w:val="clear" w:color="auto" w:fill="FFFFFF"/>
        <w:spacing w:after="0" w:line="218" w:lineRule="atLeast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EE44E5" w:rsidRDefault="00EE44E5" w:rsidP="00EE44E5">
      <w:pPr>
        <w:shd w:val="clear" w:color="auto" w:fill="FFFFFF"/>
        <w:spacing w:after="0" w:line="218" w:lineRule="atLeast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EE44E5" w:rsidRDefault="00EE44E5" w:rsidP="00EE44E5">
      <w:pPr>
        <w:shd w:val="clear" w:color="auto" w:fill="FFFFFF"/>
        <w:spacing w:after="0" w:line="218" w:lineRule="atLeast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EE44E5" w:rsidRDefault="00EE44E5" w:rsidP="00EE44E5">
      <w:pPr>
        <w:shd w:val="clear" w:color="auto" w:fill="FFFFFF"/>
        <w:spacing w:after="0" w:line="218" w:lineRule="atLeast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EE44E5" w:rsidRDefault="00EE44E5" w:rsidP="00EE44E5">
      <w:pPr>
        <w:shd w:val="clear" w:color="auto" w:fill="FFFFFF"/>
        <w:spacing w:after="0" w:line="218" w:lineRule="atLeast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EE44E5" w:rsidRDefault="00EE44E5" w:rsidP="00EE44E5">
      <w:pPr>
        <w:shd w:val="clear" w:color="auto" w:fill="FFFFFF"/>
        <w:spacing w:after="0" w:line="218" w:lineRule="atLeast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EE44E5" w:rsidRDefault="00EE44E5" w:rsidP="00EE44E5">
      <w:pPr>
        <w:shd w:val="clear" w:color="auto" w:fill="FFFFFF"/>
        <w:spacing w:after="0" w:line="218" w:lineRule="atLeast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EE44E5" w:rsidRDefault="00EE44E5" w:rsidP="00EE44E5">
      <w:pPr>
        <w:shd w:val="clear" w:color="auto" w:fill="FFFFFF"/>
        <w:spacing w:after="0" w:line="218" w:lineRule="atLeast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EE44E5" w:rsidRDefault="00EE44E5" w:rsidP="00EE44E5">
      <w:pPr>
        <w:shd w:val="clear" w:color="auto" w:fill="FFFFFF"/>
        <w:spacing w:after="0" w:line="218" w:lineRule="atLeast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EE44E5" w:rsidRDefault="00EE44E5" w:rsidP="00EE44E5">
      <w:pPr>
        <w:shd w:val="clear" w:color="auto" w:fill="FFFFFF"/>
        <w:spacing w:after="0" w:line="218" w:lineRule="atLeast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EE44E5" w:rsidRDefault="00EE44E5" w:rsidP="00EE44E5">
      <w:pPr>
        <w:shd w:val="clear" w:color="auto" w:fill="FFFFFF"/>
        <w:spacing w:after="0" w:line="218" w:lineRule="atLeast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EE44E5" w:rsidRDefault="00EE44E5" w:rsidP="00EE44E5">
      <w:pPr>
        <w:shd w:val="clear" w:color="auto" w:fill="FFFFFF"/>
        <w:spacing w:after="0" w:line="218" w:lineRule="atLeast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EE44E5" w:rsidRDefault="00EE44E5" w:rsidP="00EE44E5">
      <w:pPr>
        <w:shd w:val="clear" w:color="auto" w:fill="FFFFFF"/>
        <w:spacing w:after="0" w:line="218" w:lineRule="atLeast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EE44E5" w:rsidRDefault="00EE44E5" w:rsidP="00EE44E5">
      <w:pPr>
        <w:shd w:val="clear" w:color="auto" w:fill="FFFFFF"/>
        <w:spacing w:after="0" w:line="218" w:lineRule="atLeast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EE44E5" w:rsidRDefault="00EE44E5" w:rsidP="00EE44E5">
      <w:pPr>
        <w:shd w:val="clear" w:color="auto" w:fill="FFFFFF"/>
        <w:spacing w:after="0" w:line="218" w:lineRule="atLeast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EE44E5" w:rsidRDefault="00EE44E5" w:rsidP="00EE44E5">
      <w:pPr>
        <w:shd w:val="clear" w:color="auto" w:fill="FFFFFF"/>
        <w:spacing w:after="0" w:line="218" w:lineRule="atLeast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bookmarkStart w:id="0" w:name="_GoBack"/>
      <w:bookmarkEnd w:id="0"/>
    </w:p>
    <w:p w:rsidR="00EE44E5" w:rsidRDefault="00EE44E5" w:rsidP="00EE44E5">
      <w:pPr>
        <w:shd w:val="clear" w:color="auto" w:fill="FFFFFF"/>
        <w:spacing w:after="0" w:line="218" w:lineRule="atLeast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EE44E5" w:rsidRDefault="00EE44E5" w:rsidP="00EE44E5">
      <w:pPr>
        <w:shd w:val="clear" w:color="auto" w:fill="FFFFFF"/>
        <w:spacing w:after="0" w:line="218" w:lineRule="atLeast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EE44E5" w:rsidRPr="000B035C" w:rsidRDefault="00EE44E5" w:rsidP="00EE44E5">
      <w:pPr>
        <w:shd w:val="clear" w:color="auto" w:fill="FFFFFF"/>
        <w:spacing w:after="0" w:line="218" w:lineRule="atLeast"/>
        <w:textAlignment w:val="baseline"/>
        <w:outlineLvl w:val="3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</w:p>
    <w:p w:rsidR="00EE44E5" w:rsidRDefault="000D7A7E" w:rsidP="000D7A7E">
      <w:pPr>
        <w:pStyle w:val="Standard"/>
        <w:jc w:val="center"/>
        <w:rPr>
          <w:rFonts w:cs="Times New Roman"/>
          <w:b/>
          <w:sz w:val="28"/>
          <w:szCs w:val="28"/>
        </w:rPr>
      </w:pPr>
      <w:proofErr w:type="spellStart"/>
      <w:r>
        <w:rPr>
          <w:rFonts w:eastAsia="Times New Roman" w:cs="Times New Roman"/>
          <w:bCs/>
          <w:color w:val="000000"/>
          <w:bdr w:val="none" w:sz="0" w:space="0" w:color="auto" w:frame="1"/>
          <w:lang w:eastAsia="ru-RU"/>
        </w:rPr>
        <w:t>С.Чадаевка</w:t>
      </w:r>
      <w:proofErr w:type="spellEnd"/>
      <w:r>
        <w:rPr>
          <w:rFonts w:eastAsia="Times New Roman" w:cs="Times New Roman"/>
          <w:bCs/>
          <w:color w:val="000000"/>
          <w:bdr w:val="none" w:sz="0" w:space="0" w:color="auto" w:frame="1"/>
          <w:lang w:eastAsia="ru-RU"/>
        </w:rPr>
        <w:t xml:space="preserve"> 201</w:t>
      </w:r>
      <w:r w:rsidR="00805B20">
        <w:rPr>
          <w:rFonts w:eastAsia="Times New Roman" w:cs="Times New Roman"/>
          <w:bCs/>
          <w:color w:val="000000"/>
          <w:bdr w:val="none" w:sz="0" w:space="0" w:color="auto" w:frame="1"/>
          <w:lang w:eastAsia="ru-RU"/>
        </w:rPr>
        <w:t>5</w:t>
      </w:r>
      <w:r>
        <w:rPr>
          <w:rFonts w:eastAsia="Times New Roman" w:cs="Times New Roman"/>
          <w:bCs/>
          <w:color w:val="000000"/>
          <w:bdr w:val="none" w:sz="0" w:space="0" w:color="auto" w:frame="1"/>
          <w:lang w:eastAsia="ru-RU"/>
        </w:rPr>
        <w:t>г</w:t>
      </w:r>
    </w:p>
    <w:p w:rsidR="00EE44E5" w:rsidRDefault="00EE44E5" w:rsidP="00604435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604435" w:rsidRPr="00891924" w:rsidRDefault="00604435" w:rsidP="00604435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1.Анализ образовательной деятельности.</w:t>
      </w:r>
    </w:p>
    <w:p w:rsidR="00604435" w:rsidRPr="00604435" w:rsidRDefault="00604435" w:rsidP="00604435">
      <w:pPr>
        <w:spacing w:before="100" w:beforeAutospacing="1" w:after="150" w:line="270" w:lineRule="atLeast"/>
        <w:rPr>
          <w:rFonts w:ascii="Times New Roman" w:hAnsi="Times New Roman"/>
          <w:sz w:val="28"/>
          <w:szCs w:val="28"/>
        </w:rPr>
      </w:pPr>
      <w:r w:rsidRPr="00604435">
        <w:rPr>
          <w:rFonts w:ascii="Times New Roman" w:hAnsi="Times New Roman"/>
          <w:b/>
          <w:bCs/>
          <w:sz w:val="28"/>
          <w:szCs w:val="28"/>
        </w:rPr>
        <w:br/>
      </w:r>
      <w:r w:rsidRPr="00604435">
        <w:rPr>
          <w:rFonts w:ascii="Times New Roman" w:hAnsi="Times New Roman"/>
          <w:sz w:val="28"/>
          <w:szCs w:val="28"/>
        </w:rPr>
        <w:t>   В ДОУ реализуются образовательные программы и методики дошкольного образования, используются информационные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особенностей воспитанников, которая  позволяет поддерживать качество подготовки воспитанников к школе на достаточно высоком уровне.</w:t>
      </w:r>
    </w:p>
    <w:p w:rsidR="00604435" w:rsidRPr="00604435" w:rsidRDefault="00604435" w:rsidP="00604435">
      <w:pPr>
        <w:spacing w:before="100" w:beforeAutospacing="1" w:after="150" w:line="270" w:lineRule="atLeast"/>
        <w:rPr>
          <w:rFonts w:ascii="Times New Roman" w:hAnsi="Times New Roman"/>
          <w:sz w:val="28"/>
          <w:szCs w:val="28"/>
        </w:rPr>
      </w:pPr>
      <w:r w:rsidRPr="00604435">
        <w:rPr>
          <w:rFonts w:ascii="Times New Roman" w:hAnsi="Times New Roman"/>
          <w:sz w:val="28"/>
          <w:szCs w:val="28"/>
        </w:rPr>
        <w:t>    Содержание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604435" w:rsidRPr="00604435" w:rsidRDefault="00604435" w:rsidP="00604435">
      <w:pPr>
        <w:spacing w:before="100" w:beforeAutospacing="1" w:after="150" w:line="270" w:lineRule="atLeast"/>
        <w:rPr>
          <w:rFonts w:ascii="Times New Roman" w:hAnsi="Times New Roman"/>
          <w:sz w:val="28"/>
          <w:szCs w:val="28"/>
        </w:rPr>
      </w:pPr>
      <w:r w:rsidRPr="00604435">
        <w:rPr>
          <w:rFonts w:ascii="Times New Roman" w:hAnsi="Times New Roman"/>
          <w:sz w:val="28"/>
          <w:szCs w:val="28"/>
        </w:rPr>
        <w:t>   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604435" w:rsidRPr="00604435" w:rsidRDefault="00604435" w:rsidP="00604435">
      <w:pPr>
        <w:spacing w:before="100" w:beforeAutospacing="1" w:after="150" w:line="270" w:lineRule="atLeast"/>
        <w:rPr>
          <w:rFonts w:ascii="Times New Roman" w:hAnsi="Times New Roman"/>
          <w:sz w:val="28"/>
          <w:szCs w:val="28"/>
        </w:rPr>
      </w:pPr>
      <w:r w:rsidRPr="00604435">
        <w:rPr>
          <w:rFonts w:ascii="Times New Roman" w:hAnsi="Times New Roman"/>
          <w:sz w:val="28"/>
          <w:szCs w:val="28"/>
        </w:rPr>
        <w:t>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 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</w:t>
      </w:r>
    </w:p>
    <w:p w:rsidR="00D76EFF" w:rsidRDefault="00604435" w:rsidP="00604435">
      <w:pPr>
        <w:spacing w:before="100" w:beforeAutospacing="1" w:after="150" w:line="270" w:lineRule="atLeast"/>
        <w:rPr>
          <w:rFonts w:ascii="Times New Roman" w:hAnsi="Times New Roman"/>
          <w:sz w:val="28"/>
          <w:szCs w:val="28"/>
        </w:rPr>
      </w:pPr>
      <w:r w:rsidRPr="00604435">
        <w:rPr>
          <w:rFonts w:ascii="Times New Roman" w:hAnsi="Times New Roman"/>
          <w:b/>
          <w:bCs/>
          <w:sz w:val="28"/>
          <w:szCs w:val="28"/>
        </w:rPr>
        <w:t>Базовая  программа </w:t>
      </w:r>
      <w:r w:rsidRPr="00604435">
        <w:rPr>
          <w:rFonts w:ascii="Times New Roman" w:hAnsi="Times New Roman"/>
          <w:sz w:val="28"/>
          <w:szCs w:val="28"/>
        </w:rPr>
        <w:t>«</w:t>
      </w:r>
      <w:r w:rsidR="00D76EFF">
        <w:rPr>
          <w:rFonts w:ascii="Times New Roman" w:hAnsi="Times New Roman"/>
          <w:sz w:val="28"/>
          <w:szCs w:val="28"/>
        </w:rPr>
        <w:t>От рождения до школы</w:t>
      </w:r>
      <w:r w:rsidRPr="00604435">
        <w:rPr>
          <w:rFonts w:ascii="Times New Roman" w:hAnsi="Times New Roman"/>
          <w:sz w:val="28"/>
          <w:szCs w:val="28"/>
        </w:rPr>
        <w:t>» под редакцией</w:t>
      </w:r>
      <w:r w:rsidR="00D76E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6EFF">
        <w:rPr>
          <w:rFonts w:ascii="Times New Roman" w:hAnsi="Times New Roman"/>
          <w:sz w:val="28"/>
          <w:szCs w:val="28"/>
        </w:rPr>
        <w:t>Н.Е.Вераксы</w:t>
      </w:r>
      <w:proofErr w:type="spellEnd"/>
      <w:r w:rsidR="00D76EFF">
        <w:rPr>
          <w:rFonts w:ascii="Times New Roman" w:hAnsi="Times New Roman"/>
          <w:sz w:val="28"/>
          <w:szCs w:val="28"/>
        </w:rPr>
        <w:t>, Т.С.Комаровой.</w:t>
      </w:r>
    </w:p>
    <w:p w:rsidR="00604435" w:rsidRPr="00604435" w:rsidRDefault="00604435" w:rsidP="00604435">
      <w:pPr>
        <w:spacing w:before="100" w:beforeAutospacing="1" w:after="150" w:line="270" w:lineRule="atLeast"/>
        <w:rPr>
          <w:rFonts w:ascii="Times New Roman" w:hAnsi="Times New Roman"/>
          <w:sz w:val="28"/>
          <w:szCs w:val="28"/>
        </w:rPr>
      </w:pPr>
      <w:r w:rsidRPr="00604435">
        <w:rPr>
          <w:rFonts w:ascii="Times New Roman" w:hAnsi="Times New Roman"/>
          <w:sz w:val="28"/>
          <w:szCs w:val="28"/>
        </w:rPr>
        <w:t>  С целью осуществления приоритетного направления интеллектуального развития воспитанников использовались следующие  парциальные программы и методики:</w:t>
      </w:r>
    </w:p>
    <w:p w:rsidR="00604435" w:rsidRDefault="00604435" w:rsidP="00D76EFF">
      <w:pPr>
        <w:spacing w:before="100" w:beforeAutospacing="1" w:after="150" w:line="270" w:lineRule="atLeast"/>
        <w:rPr>
          <w:rFonts w:ascii="Times New Roman" w:hAnsi="Times New Roman"/>
          <w:sz w:val="28"/>
          <w:szCs w:val="28"/>
        </w:rPr>
      </w:pPr>
      <w:r w:rsidRPr="00604435">
        <w:rPr>
          <w:rFonts w:ascii="Times New Roman" w:hAnsi="Times New Roman"/>
          <w:sz w:val="28"/>
          <w:szCs w:val="28"/>
        </w:rPr>
        <w:t>«</w:t>
      </w:r>
      <w:proofErr w:type="spellStart"/>
      <w:r w:rsidR="00D76EFF">
        <w:rPr>
          <w:rFonts w:ascii="Times New Roman" w:hAnsi="Times New Roman"/>
          <w:sz w:val="28"/>
          <w:szCs w:val="28"/>
        </w:rPr>
        <w:t>Предшкольная</w:t>
      </w:r>
      <w:proofErr w:type="spellEnd"/>
      <w:r w:rsidR="00D76EFF">
        <w:rPr>
          <w:rFonts w:ascii="Times New Roman" w:hAnsi="Times New Roman"/>
          <w:sz w:val="28"/>
          <w:szCs w:val="28"/>
        </w:rPr>
        <w:t xml:space="preserve"> пора» под редакцией Н.Ф.Виноградовой.</w:t>
      </w:r>
    </w:p>
    <w:p w:rsidR="00D76EFF" w:rsidRDefault="00D76EFF" w:rsidP="00D76EFF">
      <w:pPr>
        <w:spacing w:before="100" w:beforeAutospacing="1" w:after="150" w:line="27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«Безопасность» под редакцией Н.Н.Авдеевой.</w:t>
      </w:r>
    </w:p>
    <w:p w:rsidR="00D76EFF" w:rsidRPr="00604435" w:rsidRDefault="00D76EFF" w:rsidP="00D76EFF">
      <w:pPr>
        <w:spacing w:before="100" w:beforeAutospacing="1" w:after="150" w:line="27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«Цветные ладошки» под редакцией И.А.Лыковой.</w:t>
      </w:r>
    </w:p>
    <w:p w:rsidR="00604435" w:rsidRPr="00604435" w:rsidRDefault="00604435" w:rsidP="00604435">
      <w:pPr>
        <w:spacing w:before="100" w:beforeAutospacing="1" w:after="150" w:line="270" w:lineRule="atLeast"/>
        <w:rPr>
          <w:rFonts w:ascii="Times New Roman" w:hAnsi="Times New Roman"/>
          <w:sz w:val="28"/>
          <w:szCs w:val="28"/>
        </w:rPr>
      </w:pPr>
      <w:r w:rsidRPr="00604435">
        <w:rPr>
          <w:rFonts w:ascii="Times New Roman" w:hAnsi="Times New Roman"/>
          <w:b/>
          <w:bCs/>
          <w:sz w:val="28"/>
          <w:szCs w:val="28"/>
        </w:rPr>
        <w:lastRenderedPageBreak/>
        <w:t>Дополнительное образование воспитанников.</w:t>
      </w:r>
    </w:p>
    <w:p w:rsidR="00604435" w:rsidRPr="00604435" w:rsidRDefault="00604435" w:rsidP="00604435">
      <w:pPr>
        <w:spacing w:before="100" w:beforeAutospacing="1" w:after="150" w:line="270" w:lineRule="atLeast"/>
        <w:rPr>
          <w:rFonts w:ascii="Times New Roman" w:hAnsi="Times New Roman"/>
          <w:sz w:val="28"/>
          <w:szCs w:val="28"/>
        </w:rPr>
      </w:pPr>
      <w:r w:rsidRPr="00604435">
        <w:rPr>
          <w:rFonts w:ascii="Times New Roman" w:hAnsi="Times New Roman"/>
          <w:sz w:val="28"/>
          <w:szCs w:val="28"/>
        </w:rPr>
        <w:t>В учреждении созданы условия для организации дополнительного образования воспитанников по следующим приоритетным направлениям:  физическому, эстетическому, познавательному, речевому:</w:t>
      </w:r>
    </w:p>
    <w:p w:rsidR="00604435" w:rsidRPr="00604435" w:rsidRDefault="00604435" w:rsidP="00604435">
      <w:pPr>
        <w:spacing w:before="100" w:beforeAutospacing="1" w:after="150" w:line="270" w:lineRule="atLeast"/>
        <w:rPr>
          <w:rFonts w:ascii="Times New Roman" w:hAnsi="Times New Roman"/>
          <w:sz w:val="28"/>
          <w:szCs w:val="28"/>
        </w:rPr>
      </w:pPr>
      <w:r w:rsidRPr="00604435">
        <w:rPr>
          <w:rFonts w:ascii="Times New Roman" w:hAnsi="Times New Roman"/>
          <w:sz w:val="28"/>
          <w:szCs w:val="28"/>
        </w:rPr>
        <w:t>-         Театральный   кружок «</w:t>
      </w:r>
      <w:r w:rsidR="00D76EFF">
        <w:rPr>
          <w:rFonts w:ascii="Times New Roman" w:hAnsi="Times New Roman"/>
          <w:sz w:val="28"/>
          <w:szCs w:val="28"/>
        </w:rPr>
        <w:t>Сказка ложь, да в ней намёк</w:t>
      </w:r>
      <w:r w:rsidRPr="00604435">
        <w:rPr>
          <w:rFonts w:ascii="Times New Roman" w:hAnsi="Times New Roman"/>
          <w:sz w:val="28"/>
          <w:szCs w:val="28"/>
        </w:rPr>
        <w:t>»;</w:t>
      </w:r>
    </w:p>
    <w:p w:rsidR="00604435" w:rsidRPr="00604435" w:rsidRDefault="00604435" w:rsidP="00604435">
      <w:pPr>
        <w:spacing w:before="100" w:beforeAutospacing="1" w:after="150" w:line="270" w:lineRule="atLeast"/>
        <w:rPr>
          <w:rFonts w:ascii="Times New Roman" w:hAnsi="Times New Roman"/>
          <w:sz w:val="28"/>
          <w:szCs w:val="28"/>
        </w:rPr>
      </w:pPr>
      <w:r w:rsidRPr="00604435">
        <w:rPr>
          <w:rFonts w:ascii="Times New Roman" w:hAnsi="Times New Roman"/>
          <w:sz w:val="28"/>
          <w:szCs w:val="28"/>
        </w:rPr>
        <w:t>-         Спортивный кружок  «</w:t>
      </w:r>
      <w:r w:rsidR="00D76EFF">
        <w:rPr>
          <w:rFonts w:ascii="Times New Roman" w:hAnsi="Times New Roman"/>
          <w:sz w:val="28"/>
          <w:szCs w:val="28"/>
        </w:rPr>
        <w:t>Спортивная карусель</w:t>
      </w:r>
      <w:r w:rsidRPr="00604435">
        <w:rPr>
          <w:rFonts w:ascii="Times New Roman" w:hAnsi="Times New Roman"/>
          <w:sz w:val="28"/>
          <w:szCs w:val="28"/>
        </w:rPr>
        <w:t>»;</w:t>
      </w:r>
    </w:p>
    <w:p w:rsidR="00D76EFF" w:rsidRDefault="00604435" w:rsidP="00604435">
      <w:pPr>
        <w:spacing w:before="100" w:beforeAutospacing="1" w:after="150" w:line="270" w:lineRule="atLeast"/>
        <w:rPr>
          <w:rFonts w:ascii="Times New Roman" w:hAnsi="Times New Roman"/>
          <w:sz w:val="28"/>
          <w:szCs w:val="28"/>
        </w:rPr>
      </w:pPr>
      <w:r w:rsidRPr="00604435">
        <w:rPr>
          <w:rFonts w:ascii="Times New Roman" w:hAnsi="Times New Roman"/>
          <w:sz w:val="28"/>
          <w:szCs w:val="28"/>
        </w:rPr>
        <w:t>На каждый вид дополнительного образования разработан  план</w:t>
      </w:r>
      <w:r w:rsidR="00D76EFF">
        <w:rPr>
          <w:rFonts w:ascii="Times New Roman" w:hAnsi="Times New Roman"/>
          <w:sz w:val="28"/>
          <w:szCs w:val="28"/>
        </w:rPr>
        <w:t>.</w:t>
      </w:r>
    </w:p>
    <w:p w:rsidR="00604435" w:rsidRPr="00604435" w:rsidRDefault="00604435" w:rsidP="00604435">
      <w:pPr>
        <w:spacing w:before="100" w:beforeAutospacing="1" w:after="150" w:line="270" w:lineRule="atLeast"/>
        <w:rPr>
          <w:rFonts w:ascii="Times New Roman" w:hAnsi="Times New Roman"/>
          <w:sz w:val="28"/>
          <w:szCs w:val="28"/>
        </w:rPr>
      </w:pPr>
      <w:r w:rsidRPr="00604435">
        <w:rPr>
          <w:rFonts w:ascii="Times New Roman" w:hAnsi="Times New Roman"/>
          <w:b/>
          <w:bCs/>
          <w:sz w:val="28"/>
          <w:szCs w:val="28"/>
        </w:rPr>
        <w:t>Отношения с социальными учреждениями </w:t>
      </w:r>
      <w:r w:rsidRPr="00604435">
        <w:rPr>
          <w:rFonts w:ascii="Times New Roman" w:hAnsi="Times New Roman"/>
          <w:sz w:val="28"/>
          <w:szCs w:val="28"/>
        </w:rPr>
        <w:t>Дошкольное образовательное учреждение поддерживает прочные </w:t>
      </w:r>
      <w:r w:rsidRPr="00604435">
        <w:rPr>
          <w:rFonts w:ascii="Times New Roman" w:hAnsi="Times New Roman"/>
          <w:b/>
          <w:bCs/>
          <w:sz w:val="28"/>
          <w:szCs w:val="28"/>
        </w:rPr>
        <w:t>отношения с социальными учреждениями</w:t>
      </w:r>
      <w:proofErr w:type="gramStart"/>
      <w:r w:rsidRPr="00604435">
        <w:rPr>
          <w:rFonts w:ascii="Times New Roman" w:hAnsi="Times New Roman"/>
          <w:b/>
          <w:bCs/>
          <w:sz w:val="28"/>
          <w:szCs w:val="28"/>
        </w:rPr>
        <w:t xml:space="preserve"> :</w:t>
      </w:r>
      <w:proofErr w:type="gramEnd"/>
    </w:p>
    <w:p w:rsidR="00604435" w:rsidRPr="00604435" w:rsidRDefault="00604435" w:rsidP="00604435">
      <w:pPr>
        <w:numPr>
          <w:ilvl w:val="0"/>
          <w:numId w:val="5"/>
        </w:numPr>
        <w:spacing w:after="75" w:line="270" w:lineRule="atLeast"/>
        <w:ind w:left="375" w:right="75"/>
        <w:rPr>
          <w:rFonts w:ascii="Times New Roman" w:hAnsi="Times New Roman"/>
          <w:sz w:val="28"/>
          <w:szCs w:val="28"/>
        </w:rPr>
      </w:pPr>
      <w:r w:rsidRPr="00604435">
        <w:rPr>
          <w:rFonts w:ascii="Times New Roman" w:hAnsi="Times New Roman"/>
          <w:sz w:val="28"/>
          <w:szCs w:val="28"/>
        </w:rPr>
        <w:t>Детская поликлиника</w:t>
      </w:r>
    </w:p>
    <w:p w:rsidR="00D76EFF" w:rsidRDefault="00604435" w:rsidP="00D76EFF">
      <w:pPr>
        <w:numPr>
          <w:ilvl w:val="0"/>
          <w:numId w:val="5"/>
        </w:numPr>
        <w:spacing w:after="75" w:line="270" w:lineRule="atLeast"/>
        <w:ind w:left="375" w:right="75"/>
        <w:rPr>
          <w:rFonts w:ascii="Times New Roman" w:hAnsi="Times New Roman"/>
          <w:sz w:val="28"/>
          <w:szCs w:val="28"/>
        </w:rPr>
      </w:pPr>
      <w:r w:rsidRPr="00604435">
        <w:rPr>
          <w:rFonts w:ascii="Times New Roman" w:hAnsi="Times New Roman"/>
          <w:sz w:val="28"/>
          <w:szCs w:val="28"/>
        </w:rPr>
        <w:t>Школа</w:t>
      </w:r>
    </w:p>
    <w:p w:rsidR="00604435" w:rsidRDefault="00D76EFF" w:rsidP="00D76EFF">
      <w:pPr>
        <w:numPr>
          <w:ilvl w:val="0"/>
          <w:numId w:val="5"/>
        </w:numPr>
        <w:spacing w:after="75" w:line="270" w:lineRule="atLeast"/>
        <w:ind w:left="375" w:right="75"/>
        <w:rPr>
          <w:rFonts w:ascii="Times New Roman" w:hAnsi="Times New Roman"/>
          <w:sz w:val="28"/>
          <w:szCs w:val="28"/>
        </w:rPr>
      </w:pPr>
      <w:r w:rsidRPr="00604435">
        <w:rPr>
          <w:rFonts w:ascii="Times New Roman" w:hAnsi="Times New Roman"/>
          <w:sz w:val="28"/>
          <w:szCs w:val="28"/>
        </w:rPr>
        <w:t>Б</w:t>
      </w:r>
      <w:r w:rsidR="00604435" w:rsidRPr="00604435">
        <w:rPr>
          <w:rFonts w:ascii="Times New Roman" w:hAnsi="Times New Roman"/>
          <w:sz w:val="28"/>
          <w:szCs w:val="28"/>
        </w:rPr>
        <w:t>иблиотека</w:t>
      </w:r>
    </w:p>
    <w:p w:rsidR="00D76EFF" w:rsidRPr="00604435" w:rsidRDefault="00D76EFF" w:rsidP="00D76EFF">
      <w:pPr>
        <w:numPr>
          <w:ilvl w:val="0"/>
          <w:numId w:val="5"/>
        </w:numPr>
        <w:spacing w:after="75" w:line="270" w:lineRule="atLeast"/>
        <w:ind w:left="375" w:right="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ДК</w:t>
      </w:r>
    </w:p>
    <w:p w:rsidR="00604435" w:rsidRPr="00604435" w:rsidRDefault="00604435" w:rsidP="00604435">
      <w:pPr>
        <w:spacing w:before="100" w:beforeAutospacing="1" w:after="150" w:line="270" w:lineRule="atLeast"/>
        <w:rPr>
          <w:rFonts w:ascii="Times New Roman" w:hAnsi="Times New Roman"/>
          <w:sz w:val="28"/>
          <w:szCs w:val="28"/>
        </w:rPr>
      </w:pPr>
      <w:r w:rsidRPr="00604435">
        <w:rPr>
          <w:rFonts w:ascii="Times New Roman" w:hAnsi="Times New Roman"/>
          <w:sz w:val="28"/>
          <w:szCs w:val="28"/>
        </w:rPr>
        <w:t>Дошкольное учреждение осуществляет сотрудничество с начальной школой. Права и обязанности регулируются договором. Совместно со школой был разработан план мероприятий, предусматривающий тесный контакт воспитателей и учителей начальной школы, воспитанников дошкольного учреждения и учеников первого класса:</w:t>
      </w:r>
    </w:p>
    <w:p w:rsidR="00604435" w:rsidRPr="00604435" w:rsidRDefault="00604435" w:rsidP="00604435">
      <w:pPr>
        <w:numPr>
          <w:ilvl w:val="0"/>
          <w:numId w:val="6"/>
        </w:numPr>
        <w:spacing w:after="75" w:line="270" w:lineRule="atLeast"/>
        <w:ind w:left="375" w:right="75"/>
        <w:rPr>
          <w:rFonts w:ascii="Times New Roman" w:hAnsi="Times New Roman"/>
          <w:sz w:val="28"/>
          <w:szCs w:val="28"/>
        </w:rPr>
      </w:pPr>
      <w:r w:rsidRPr="00604435">
        <w:rPr>
          <w:rFonts w:ascii="Times New Roman" w:hAnsi="Times New Roman"/>
          <w:sz w:val="28"/>
          <w:szCs w:val="28"/>
        </w:rPr>
        <w:t>отслеживалась адаптация выпускников детского сада;</w:t>
      </w:r>
    </w:p>
    <w:p w:rsidR="00604435" w:rsidRPr="00604435" w:rsidRDefault="00604435" w:rsidP="00604435">
      <w:pPr>
        <w:numPr>
          <w:ilvl w:val="0"/>
          <w:numId w:val="6"/>
        </w:numPr>
        <w:spacing w:after="75" w:line="270" w:lineRule="atLeast"/>
        <w:ind w:left="375" w:right="75"/>
        <w:rPr>
          <w:rFonts w:ascii="Times New Roman" w:hAnsi="Times New Roman"/>
          <w:sz w:val="28"/>
          <w:szCs w:val="28"/>
        </w:rPr>
      </w:pPr>
      <w:r w:rsidRPr="00604435">
        <w:rPr>
          <w:rFonts w:ascii="Times New Roman" w:hAnsi="Times New Roman"/>
          <w:sz w:val="28"/>
          <w:szCs w:val="28"/>
        </w:rPr>
        <w:t>проводилась диагностика готовности детей к школе;</w:t>
      </w:r>
    </w:p>
    <w:p w:rsidR="00604435" w:rsidRPr="00604435" w:rsidRDefault="00604435" w:rsidP="00604435">
      <w:pPr>
        <w:numPr>
          <w:ilvl w:val="0"/>
          <w:numId w:val="6"/>
        </w:numPr>
        <w:spacing w:after="75" w:line="270" w:lineRule="atLeast"/>
        <w:ind w:left="375" w:right="75"/>
        <w:rPr>
          <w:rFonts w:ascii="Times New Roman" w:hAnsi="Times New Roman"/>
          <w:sz w:val="28"/>
          <w:szCs w:val="28"/>
        </w:rPr>
      </w:pPr>
      <w:r w:rsidRPr="00604435">
        <w:rPr>
          <w:rFonts w:ascii="Times New Roman" w:hAnsi="Times New Roman"/>
          <w:sz w:val="28"/>
          <w:szCs w:val="28"/>
        </w:rPr>
        <w:t>экскурсии различной направленности.</w:t>
      </w:r>
    </w:p>
    <w:p w:rsidR="00604435" w:rsidRPr="00604435" w:rsidRDefault="00604435" w:rsidP="00604435">
      <w:pPr>
        <w:spacing w:before="100" w:beforeAutospacing="1" w:after="150" w:line="270" w:lineRule="atLeast"/>
        <w:rPr>
          <w:rFonts w:ascii="Times New Roman" w:hAnsi="Times New Roman"/>
          <w:sz w:val="28"/>
          <w:szCs w:val="28"/>
        </w:rPr>
      </w:pPr>
      <w:r w:rsidRPr="00604435">
        <w:rPr>
          <w:rFonts w:ascii="Times New Roman" w:hAnsi="Times New Roman"/>
          <w:sz w:val="28"/>
          <w:szCs w:val="28"/>
        </w:rPr>
        <w:t>  Детский сад сотрудничает с детской поликлиникой. Такое взаимодействие помогает выявить и предупредить различные заболевания, оказать своевременную помощь детям.</w:t>
      </w:r>
    </w:p>
    <w:p w:rsidR="00D76EFF" w:rsidRPr="00D76EFF" w:rsidRDefault="00D76EFF" w:rsidP="00D76EFF">
      <w:pPr>
        <w:pStyle w:val="a6"/>
        <w:numPr>
          <w:ilvl w:val="1"/>
          <w:numId w:val="7"/>
        </w:numPr>
        <w:spacing w:after="150" w:afterAutospacing="0" w:line="270" w:lineRule="atLeast"/>
        <w:rPr>
          <w:sz w:val="28"/>
          <w:szCs w:val="28"/>
        </w:rPr>
      </w:pPr>
      <w:r>
        <w:rPr>
          <w:rStyle w:val="a7"/>
          <w:sz w:val="28"/>
          <w:szCs w:val="28"/>
        </w:rPr>
        <w:t>Анализ системы</w:t>
      </w:r>
      <w:r w:rsidRPr="00D76EFF">
        <w:rPr>
          <w:rStyle w:val="a7"/>
          <w:sz w:val="28"/>
          <w:szCs w:val="28"/>
        </w:rPr>
        <w:t xml:space="preserve"> управления </w:t>
      </w:r>
      <w:r>
        <w:rPr>
          <w:rStyle w:val="a7"/>
          <w:sz w:val="28"/>
          <w:szCs w:val="28"/>
        </w:rPr>
        <w:t xml:space="preserve">учреждения </w:t>
      </w:r>
    </w:p>
    <w:p w:rsidR="00D76EFF" w:rsidRPr="00D76EFF" w:rsidRDefault="00D76EFF" w:rsidP="00D76EFF">
      <w:pPr>
        <w:pStyle w:val="a6"/>
        <w:spacing w:after="150" w:afterAutospacing="0" w:line="270" w:lineRule="atLeast"/>
        <w:rPr>
          <w:sz w:val="28"/>
          <w:szCs w:val="28"/>
        </w:rPr>
      </w:pPr>
      <w:r w:rsidRPr="00D76EFF">
        <w:rPr>
          <w:sz w:val="28"/>
          <w:szCs w:val="28"/>
        </w:rPr>
        <w:t xml:space="preserve">     Управление Муниципальным </w:t>
      </w:r>
      <w:r w:rsidR="00DB0CD7">
        <w:rPr>
          <w:sz w:val="28"/>
          <w:szCs w:val="28"/>
        </w:rPr>
        <w:t xml:space="preserve">бюджетным </w:t>
      </w:r>
      <w:r w:rsidRPr="00D76EFF">
        <w:rPr>
          <w:sz w:val="28"/>
          <w:szCs w:val="28"/>
        </w:rPr>
        <w:t xml:space="preserve">дошкольным образовательным учреждением  детский </w:t>
      </w:r>
      <w:r w:rsidR="00DB0CD7">
        <w:rPr>
          <w:sz w:val="28"/>
          <w:szCs w:val="28"/>
        </w:rPr>
        <w:t xml:space="preserve">сад «Рябинка» </w:t>
      </w:r>
      <w:r w:rsidRPr="00D76EFF">
        <w:rPr>
          <w:sz w:val="28"/>
          <w:szCs w:val="28"/>
        </w:rPr>
        <w:t>осуществля</w:t>
      </w:r>
      <w:r w:rsidR="00DB0CD7">
        <w:rPr>
          <w:sz w:val="28"/>
          <w:szCs w:val="28"/>
        </w:rPr>
        <w:t>ется в соответствии с Уставом МБ</w:t>
      </w:r>
      <w:r w:rsidRPr="00D76EFF">
        <w:rPr>
          <w:sz w:val="28"/>
          <w:szCs w:val="28"/>
        </w:rPr>
        <w:t>ДОУ   и законодательством РФ, строится на принципах единоначалия и самоуправления.   В детском саду реализуется возможность участия в управлении учреждением всех участников образовательного процесса. В соответствии с Уставом обще</w:t>
      </w:r>
      <w:r w:rsidR="00DB0CD7">
        <w:rPr>
          <w:sz w:val="28"/>
          <w:szCs w:val="28"/>
        </w:rPr>
        <w:t>ственная структура управления МБ</w:t>
      </w:r>
      <w:r w:rsidRPr="00D76EFF">
        <w:rPr>
          <w:sz w:val="28"/>
          <w:szCs w:val="28"/>
        </w:rPr>
        <w:t xml:space="preserve">ДОУ представлена Общим собранием </w:t>
      </w:r>
      <w:r w:rsidR="00DB0CD7">
        <w:rPr>
          <w:sz w:val="28"/>
          <w:szCs w:val="28"/>
        </w:rPr>
        <w:t>трудового коллектива</w:t>
      </w:r>
      <w:r w:rsidRPr="00D76EFF">
        <w:rPr>
          <w:sz w:val="28"/>
          <w:szCs w:val="28"/>
        </w:rPr>
        <w:t>, Педагогическим советом.</w:t>
      </w:r>
    </w:p>
    <w:p w:rsidR="00D76EFF" w:rsidRPr="00D76EFF" w:rsidRDefault="00D76EFF" w:rsidP="00D76EFF">
      <w:pPr>
        <w:pStyle w:val="a6"/>
        <w:spacing w:after="150" w:afterAutospacing="0" w:line="270" w:lineRule="atLeast"/>
        <w:rPr>
          <w:sz w:val="28"/>
          <w:szCs w:val="28"/>
        </w:rPr>
      </w:pPr>
      <w:r w:rsidRPr="00D76EFF">
        <w:rPr>
          <w:sz w:val="28"/>
          <w:szCs w:val="28"/>
        </w:rPr>
        <w:lastRenderedPageBreak/>
        <w:t xml:space="preserve">  Общее собрание </w:t>
      </w:r>
      <w:r w:rsidR="00DB0CD7">
        <w:rPr>
          <w:sz w:val="28"/>
          <w:szCs w:val="28"/>
        </w:rPr>
        <w:t>трудового коллектива</w:t>
      </w:r>
      <w:r w:rsidRPr="00D76EFF">
        <w:rPr>
          <w:sz w:val="28"/>
          <w:szCs w:val="28"/>
        </w:rPr>
        <w:t xml:space="preserve"> вправе принимать решения, если в его работе участвует более половины работников, для которых Учреждение является основным местом работы. В периоды между Общими собраниями интересы трудового коллектива представляет Профсоюзный комитет.</w:t>
      </w:r>
    </w:p>
    <w:p w:rsidR="00D76EFF" w:rsidRPr="00D76EFF" w:rsidRDefault="00D76EFF" w:rsidP="00D76EFF">
      <w:pPr>
        <w:pStyle w:val="a6"/>
        <w:spacing w:after="150" w:afterAutospacing="0" w:line="270" w:lineRule="atLeast"/>
        <w:rPr>
          <w:sz w:val="28"/>
          <w:szCs w:val="28"/>
        </w:rPr>
      </w:pPr>
      <w:r w:rsidRPr="00D76EFF">
        <w:rPr>
          <w:sz w:val="28"/>
          <w:szCs w:val="28"/>
        </w:rPr>
        <w:t>   Педагогический совет осуществляет руководство образовательной деятельностью.</w:t>
      </w:r>
    </w:p>
    <w:p w:rsidR="00D76EFF" w:rsidRPr="00D76EFF" w:rsidRDefault="00D76EFF" w:rsidP="00D76EFF">
      <w:pPr>
        <w:pStyle w:val="a6"/>
        <w:spacing w:after="150" w:afterAutospacing="0" w:line="270" w:lineRule="atLeast"/>
        <w:rPr>
          <w:sz w:val="28"/>
          <w:szCs w:val="28"/>
        </w:rPr>
      </w:pPr>
      <w:r w:rsidRPr="00D76EFF">
        <w:rPr>
          <w:sz w:val="28"/>
          <w:szCs w:val="28"/>
        </w:rPr>
        <w:t> </w:t>
      </w:r>
      <w:r w:rsidR="00DB0CD7">
        <w:rPr>
          <w:sz w:val="28"/>
          <w:szCs w:val="28"/>
        </w:rPr>
        <w:t>  Отношения МБ</w:t>
      </w:r>
      <w:r w:rsidRPr="00D76EFF">
        <w:rPr>
          <w:sz w:val="28"/>
          <w:szCs w:val="28"/>
        </w:rPr>
        <w:t>ДОУ  с родителями (законными представителями) воспитанников регулируются в порядке, установленном Законом РФ «Об образовании</w:t>
      </w:r>
      <w:r w:rsidR="00DB0CD7">
        <w:rPr>
          <w:sz w:val="28"/>
          <w:szCs w:val="28"/>
        </w:rPr>
        <w:t xml:space="preserve"> в РФ</w:t>
      </w:r>
      <w:r w:rsidRPr="00D76EFF">
        <w:rPr>
          <w:sz w:val="28"/>
          <w:szCs w:val="28"/>
        </w:rPr>
        <w:t>» и Уставом.</w:t>
      </w:r>
    </w:p>
    <w:p w:rsidR="00D76EFF" w:rsidRDefault="00D76EFF" w:rsidP="00D76EFF">
      <w:pPr>
        <w:pStyle w:val="a6"/>
        <w:spacing w:after="150" w:afterAutospacing="0" w:line="270" w:lineRule="atLeast"/>
        <w:rPr>
          <w:sz w:val="28"/>
          <w:szCs w:val="28"/>
        </w:rPr>
      </w:pPr>
      <w:r w:rsidRPr="00D76EFF">
        <w:rPr>
          <w:sz w:val="28"/>
          <w:szCs w:val="28"/>
          <w:u w:val="single"/>
        </w:rPr>
        <w:t>Вывод:</w:t>
      </w:r>
      <w:r w:rsidR="00DB0CD7">
        <w:rPr>
          <w:sz w:val="28"/>
          <w:szCs w:val="28"/>
        </w:rPr>
        <w:t>  МБ</w:t>
      </w:r>
      <w:r w:rsidRPr="00D76EFF">
        <w:rPr>
          <w:sz w:val="28"/>
          <w:szCs w:val="28"/>
        </w:rPr>
        <w:t>ДОУ  зарегистрировано и функционирует в соответствии с нормативными документами в сфере образования Российской Федерации. Структура и механизм управления дошкольным учреждением определяет его стабильное функционирование</w:t>
      </w:r>
    </w:p>
    <w:p w:rsidR="00DB0CD7" w:rsidRPr="00DB0CD7" w:rsidRDefault="00DB0CD7" w:rsidP="00DB0CD7">
      <w:pPr>
        <w:pStyle w:val="a6"/>
        <w:spacing w:after="150" w:afterAutospacing="0" w:line="270" w:lineRule="atLeast"/>
        <w:rPr>
          <w:sz w:val="28"/>
          <w:szCs w:val="28"/>
        </w:rPr>
      </w:pPr>
      <w:r w:rsidRPr="00DB0CD7">
        <w:rPr>
          <w:b/>
          <w:sz w:val="28"/>
          <w:szCs w:val="28"/>
        </w:rPr>
        <w:t>1.2.</w:t>
      </w:r>
      <w:r w:rsidRPr="00DB0CD7">
        <w:rPr>
          <w:rStyle w:val="apple-converted-space"/>
          <w:rFonts w:eastAsiaTheme="majorEastAsia"/>
        </w:rPr>
        <w:t xml:space="preserve"> </w:t>
      </w:r>
      <w:r w:rsidRPr="00DB0CD7">
        <w:rPr>
          <w:rStyle w:val="apple-converted-space"/>
          <w:rFonts w:eastAsiaTheme="majorEastAsia"/>
          <w:b/>
          <w:bCs/>
          <w:sz w:val="28"/>
          <w:szCs w:val="28"/>
        </w:rPr>
        <w:t xml:space="preserve"> Анализ </w:t>
      </w:r>
      <w:r w:rsidRPr="00DB0CD7">
        <w:rPr>
          <w:rStyle w:val="a7"/>
          <w:sz w:val="28"/>
          <w:szCs w:val="28"/>
        </w:rPr>
        <w:t xml:space="preserve">качество подготовки воспитанников. </w:t>
      </w:r>
    </w:p>
    <w:p w:rsidR="00DB0CD7" w:rsidRPr="00DB0CD7" w:rsidRDefault="00DB0CD7" w:rsidP="00DB0CD7">
      <w:pPr>
        <w:pStyle w:val="a6"/>
        <w:spacing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   В</w:t>
      </w:r>
      <w:r w:rsidRPr="00DB0CD7">
        <w:rPr>
          <w:sz w:val="28"/>
          <w:szCs w:val="28"/>
        </w:rPr>
        <w:t xml:space="preserve"> целях оценки эффективности педагогических действий и лежащей в основе их дальнейшего планирования проводилась оценка индивидуального развития детей.</w:t>
      </w:r>
    </w:p>
    <w:p w:rsidR="00DB0CD7" w:rsidRPr="00DB0CD7" w:rsidRDefault="00DB0CD7" w:rsidP="00DB0CD7">
      <w:pPr>
        <w:pStyle w:val="a6"/>
        <w:spacing w:after="150" w:afterAutospacing="0" w:line="270" w:lineRule="atLeast"/>
        <w:rPr>
          <w:sz w:val="28"/>
          <w:szCs w:val="28"/>
        </w:rPr>
      </w:pPr>
      <w:r w:rsidRPr="00DB0CD7">
        <w:rPr>
          <w:sz w:val="28"/>
          <w:szCs w:val="28"/>
        </w:rPr>
        <w:t> Результаты педагогического анализа показывают преобладание детей с высоким и средним уровнями развития, что говорит об эффективности педагогич</w:t>
      </w:r>
      <w:r>
        <w:rPr>
          <w:sz w:val="28"/>
          <w:szCs w:val="28"/>
        </w:rPr>
        <w:t>еского процесса в МБ</w:t>
      </w:r>
      <w:r w:rsidRPr="00DB0CD7">
        <w:rPr>
          <w:sz w:val="28"/>
          <w:szCs w:val="28"/>
        </w:rPr>
        <w:t>ДОУ.</w:t>
      </w:r>
    </w:p>
    <w:p w:rsidR="00DB0CD7" w:rsidRPr="00DB0CD7" w:rsidRDefault="00DB0CD7" w:rsidP="00DB0CD7">
      <w:pPr>
        <w:pStyle w:val="a6"/>
        <w:spacing w:after="150" w:afterAutospacing="0" w:line="270" w:lineRule="atLeast"/>
        <w:rPr>
          <w:sz w:val="28"/>
          <w:szCs w:val="28"/>
        </w:rPr>
      </w:pPr>
      <w:r w:rsidRPr="00DB0CD7">
        <w:rPr>
          <w:sz w:val="28"/>
          <w:szCs w:val="28"/>
        </w:rPr>
        <w:t>    Результатом осуществления воспитательно-образовательного процесса явилась качественная подготовка детей к обучению  в школе. Готовность дошкольника к обучению в школе характеризует достигнутый уровень психологического развития накануне поступления в школу.</w:t>
      </w:r>
    </w:p>
    <w:p w:rsidR="00DB0CD7" w:rsidRPr="00DB0CD7" w:rsidRDefault="00DB0CD7" w:rsidP="00DB0CD7">
      <w:pPr>
        <w:pStyle w:val="a6"/>
        <w:spacing w:after="150" w:afterAutospacing="0" w:line="270" w:lineRule="atLeast"/>
        <w:rPr>
          <w:sz w:val="28"/>
          <w:szCs w:val="28"/>
        </w:rPr>
      </w:pPr>
      <w:r w:rsidRPr="00DB0CD7">
        <w:rPr>
          <w:sz w:val="28"/>
          <w:szCs w:val="28"/>
        </w:rPr>
        <w:t>Хорошие результаты достигнуты благодаря использованию в работе методов, способствующих развитию самостоятельности, познавательных интересов детей, созданию проблемно-поисковых ситуаций и обогащению предметно-развивающей среды.   </w:t>
      </w:r>
    </w:p>
    <w:p w:rsidR="00DB0CD7" w:rsidRDefault="00DB0CD7" w:rsidP="00DB0CD7">
      <w:pPr>
        <w:pStyle w:val="a6"/>
        <w:spacing w:after="150" w:afterAutospacing="0" w:line="270" w:lineRule="atLeast"/>
        <w:rPr>
          <w:sz w:val="28"/>
          <w:szCs w:val="28"/>
        </w:rPr>
      </w:pPr>
      <w:r w:rsidRPr="00DB0CD7">
        <w:rPr>
          <w:sz w:val="28"/>
          <w:szCs w:val="28"/>
        </w:rPr>
        <w:t>   Основная общеобразовательная программа дошкольного образования ДОУ реализуется в полном объеме.</w:t>
      </w:r>
    </w:p>
    <w:p w:rsidR="00DB0CD7" w:rsidRPr="00DB0CD7" w:rsidRDefault="00DB0CD7" w:rsidP="00DB0CD7">
      <w:pPr>
        <w:pStyle w:val="a6"/>
        <w:spacing w:after="150" w:afterAutospacing="0" w:line="270" w:lineRule="atLeast"/>
        <w:rPr>
          <w:sz w:val="28"/>
          <w:szCs w:val="28"/>
        </w:rPr>
      </w:pPr>
      <w:r w:rsidRPr="00DB0CD7">
        <w:rPr>
          <w:b/>
          <w:sz w:val="28"/>
          <w:szCs w:val="28"/>
        </w:rPr>
        <w:t>1.3.</w:t>
      </w:r>
      <w:r w:rsidRPr="00DB0CD7">
        <w:rPr>
          <w:b/>
          <w:bCs/>
          <w:sz w:val="28"/>
          <w:szCs w:val="28"/>
        </w:rPr>
        <w:t xml:space="preserve">Организация </w:t>
      </w:r>
      <w:r>
        <w:rPr>
          <w:b/>
          <w:bCs/>
          <w:sz w:val="28"/>
          <w:szCs w:val="28"/>
        </w:rPr>
        <w:t xml:space="preserve">учебного </w:t>
      </w:r>
      <w:r w:rsidRPr="00DB0CD7">
        <w:rPr>
          <w:b/>
          <w:bCs/>
          <w:sz w:val="28"/>
          <w:szCs w:val="28"/>
        </w:rPr>
        <w:t xml:space="preserve"> процесса</w:t>
      </w:r>
    </w:p>
    <w:p w:rsidR="00DB0CD7" w:rsidRPr="00DB0CD7" w:rsidRDefault="00DB0CD7" w:rsidP="00DB0CD7">
      <w:pPr>
        <w:spacing w:before="100" w:beforeAutospacing="1" w:after="150" w:line="270" w:lineRule="atLeast"/>
        <w:rPr>
          <w:rFonts w:ascii="Times New Roman" w:hAnsi="Times New Roman"/>
          <w:sz w:val="28"/>
          <w:szCs w:val="28"/>
        </w:rPr>
      </w:pPr>
      <w:r w:rsidRPr="00DB0CD7">
        <w:rPr>
          <w:rFonts w:ascii="Times New Roman" w:hAnsi="Times New Roman"/>
          <w:sz w:val="28"/>
          <w:szCs w:val="28"/>
        </w:rPr>
        <w:t>  Учебный план составлен в соответствии с современными дидактическими, санитарными и методическими требованиями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B0CD7">
        <w:rPr>
          <w:rFonts w:ascii="Times New Roman" w:hAnsi="Times New Roman"/>
          <w:sz w:val="28"/>
          <w:szCs w:val="28"/>
        </w:rPr>
        <w:t>При составлении плана учтены предельно допустимые нормы учебной нагрузки.</w:t>
      </w:r>
    </w:p>
    <w:p w:rsidR="00DB0CD7" w:rsidRPr="00DB0CD7" w:rsidRDefault="00DB0CD7" w:rsidP="00DB0CD7">
      <w:pPr>
        <w:spacing w:before="100" w:beforeAutospacing="1" w:after="150" w:line="270" w:lineRule="atLeast"/>
        <w:rPr>
          <w:rFonts w:ascii="Times New Roman" w:hAnsi="Times New Roman"/>
          <w:sz w:val="28"/>
          <w:szCs w:val="28"/>
        </w:rPr>
      </w:pPr>
      <w:r w:rsidRPr="00DB0CD7">
        <w:rPr>
          <w:rFonts w:ascii="Times New Roman" w:hAnsi="Times New Roman"/>
          <w:sz w:val="28"/>
          <w:szCs w:val="28"/>
        </w:rPr>
        <w:lastRenderedPageBreak/>
        <w:t>  </w:t>
      </w:r>
      <w:r w:rsidRPr="00DB0CD7">
        <w:rPr>
          <w:rFonts w:ascii="Times New Roman" w:hAnsi="Times New Roman"/>
          <w:b/>
          <w:bCs/>
          <w:sz w:val="28"/>
          <w:szCs w:val="28"/>
        </w:rPr>
        <w:t>Организованная в ДОУ предметно-развивающая среда</w:t>
      </w:r>
      <w:r w:rsidRPr="00DB0CD7">
        <w:rPr>
          <w:rFonts w:ascii="Times New Roman" w:hAnsi="Times New Roman"/>
          <w:sz w:val="28"/>
          <w:szCs w:val="28"/>
        </w:rPr>
        <w:t> инициирует познавательную и творческую активность детей, </w:t>
      </w:r>
      <w:r w:rsidRPr="00DB0CD7">
        <w:rPr>
          <w:rFonts w:ascii="Times New Roman" w:hAnsi="Times New Roman"/>
          <w:b/>
          <w:bCs/>
          <w:sz w:val="28"/>
          <w:szCs w:val="28"/>
        </w:rPr>
        <w:t> </w:t>
      </w:r>
      <w:r w:rsidRPr="00DB0CD7">
        <w:rPr>
          <w:rFonts w:ascii="Times New Roman" w:hAnsi="Times New Roman"/>
          <w:sz w:val="28"/>
          <w:szCs w:val="28"/>
        </w:rPr>
        <w:t>предоставляет ребенку свободу выбора форм активности, обеспечивает содержание разных форм детской деятельности</w:t>
      </w:r>
      <w:proofErr w:type="gramStart"/>
      <w:r w:rsidRPr="00DB0CD7">
        <w:rPr>
          <w:rFonts w:ascii="Times New Roman" w:hAnsi="Times New Roman"/>
          <w:sz w:val="28"/>
          <w:szCs w:val="28"/>
        </w:rPr>
        <w:t> </w:t>
      </w:r>
      <w:r w:rsidRPr="00DB0CD7">
        <w:rPr>
          <w:rFonts w:ascii="Times New Roman" w:hAnsi="Times New Roman"/>
          <w:b/>
          <w:bCs/>
          <w:sz w:val="28"/>
          <w:szCs w:val="28"/>
        </w:rPr>
        <w:t>,</w:t>
      </w:r>
      <w:proofErr w:type="gramEnd"/>
      <w:r w:rsidRPr="00DB0CD7">
        <w:rPr>
          <w:rFonts w:ascii="Times New Roman" w:hAnsi="Times New Roman"/>
          <w:b/>
          <w:bCs/>
          <w:sz w:val="28"/>
          <w:szCs w:val="28"/>
        </w:rPr>
        <w:t> </w:t>
      </w:r>
      <w:r w:rsidRPr="00DB0CD7">
        <w:rPr>
          <w:rFonts w:ascii="Times New Roman" w:hAnsi="Times New Roman"/>
          <w:sz w:val="28"/>
          <w:szCs w:val="28"/>
        </w:rPr>
        <w:t>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DB0CD7" w:rsidRPr="00DB0CD7" w:rsidRDefault="00DB0CD7" w:rsidP="00DB0CD7">
      <w:pPr>
        <w:spacing w:before="100" w:beforeAutospacing="1" w:after="150" w:line="270" w:lineRule="atLeast"/>
        <w:rPr>
          <w:rFonts w:ascii="Times New Roman" w:hAnsi="Times New Roman"/>
          <w:sz w:val="28"/>
          <w:szCs w:val="28"/>
        </w:rPr>
      </w:pPr>
      <w:r w:rsidRPr="00DB0CD7">
        <w:rPr>
          <w:rFonts w:ascii="Times New Roman" w:hAnsi="Times New Roman"/>
          <w:sz w:val="28"/>
          <w:szCs w:val="28"/>
        </w:rPr>
        <w:t>    </w:t>
      </w:r>
      <w:r w:rsidRPr="00DB0CD7">
        <w:rPr>
          <w:rFonts w:ascii="Times New Roman" w:hAnsi="Times New Roman"/>
          <w:b/>
          <w:bCs/>
          <w:sz w:val="28"/>
          <w:szCs w:val="28"/>
        </w:rPr>
        <w:t>Взаимодействие с родителями</w:t>
      </w:r>
      <w:r w:rsidRPr="00DB0CD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коллектив МБДО</w:t>
      </w:r>
      <w:proofErr w:type="gramStart"/>
      <w:r>
        <w:rPr>
          <w:rFonts w:ascii="Times New Roman" w:hAnsi="Times New Roman"/>
          <w:sz w:val="28"/>
          <w:szCs w:val="28"/>
        </w:rPr>
        <w:t>У»</w:t>
      </w:r>
      <w:proofErr w:type="gramEnd"/>
      <w:r>
        <w:rPr>
          <w:rFonts w:ascii="Times New Roman" w:hAnsi="Times New Roman"/>
          <w:sz w:val="28"/>
          <w:szCs w:val="28"/>
        </w:rPr>
        <w:t xml:space="preserve">Рябинка» </w:t>
      </w:r>
      <w:r w:rsidRPr="00DB0CD7">
        <w:rPr>
          <w:rFonts w:ascii="Times New Roman" w:hAnsi="Times New Roman"/>
          <w:sz w:val="28"/>
          <w:szCs w:val="28"/>
        </w:rPr>
        <w:t>строит на принципе сотрудничества. </w:t>
      </w:r>
      <w:r w:rsidRPr="00DB0CD7">
        <w:rPr>
          <w:rFonts w:ascii="Times New Roman" w:hAnsi="Times New Roman"/>
          <w:sz w:val="28"/>
          <w:szCs w:val="28"/>
        </w:rPr>
        <w:br/>
        <w:t>При этом решаются приоритетные задачи:</w:t>
      </w:r>
    </w:p>
    <w:p w:rsidR="00DB0CD7" w:rsidRPr="00DB0CD7" w:rsidRDefault="00DB0CD7" w:rsidP="00DB0CD7">
      <w:pPr>
        <w:numPr>
          <w:ilvl w:val="0"/>
          <w:numId w:val="8"/>
        </w:numPr>
        <w:spacing w:after="75" w:line="270" w:lineRule="atLeast"/>
        <w:ind w:left="375" w:right="75"/>
        <w:rPr>
          <w:rFonts w:ascii="Times New Roman" w:hAnsi="Times New Roman"/>
          <w:sz w:val="28"/>
          <w:szCs w:val="28"/>
        </w:rPr>
      </w:pPr>
      <w:r w:rsidRPr="00DB0CD7">
        <w:rPr>
          <w:rFonts w:ascii="Times New Roman" w:hAnsi="Times New Roman"/>
          <w:sz w:val="28"/>
          <w:szCs w:val="28"/>
        </w:rPr>
        <w:t>повышение педагогической культуры родителей;</w:t>
      </w:r>
    </w:p>
    <w:p w:rsidR="00DB0CD7" w:rsidRPr="00DB0CD7" w:rsidRDefault="00DB0CD7" w:rsidP="00DB0CD7">
      <w:pPr>
        <w:numPr>
          <w:ilvl w:val="0"/>
          <w:numId w:val="8"/>
        </w:numPr>
        <w:spacing w:after="75" w:line="270" w:lineRule="atLeast"/>
        <w:ind w:left="375" w:right="75"/>
        <w:rPr>
          <w:rFonts w:ascii="Times New Roman" w:hAnsi="Times New Roman"/>
          <w:sz w:val="28"/>
          <w:szCs w:val="28"/>
        </w:rPr>
      </w:pPr>
      <w:r w:rsidRPr="00DB0CD7">
        <w:rPr>
          <w:rFonts w:ascii="Times New Roman" w:hAnsi="Times New Roman"/>
          <w:sz w:val="28"/>
          <w:szCs w:val="28"/>
        </w:rPr>
        <w:t>приобщение родителей к участию в жизни детского сада;</w:t>
      </w:r>
    </w:p>
    <w:p w:rsidR="00DB0CD7" w:rsidRPr="00DB0CD7" w:rsidRDefault="00DB0CD7" w:rsidP="00DB0CD7">
      <w:pPr>
        <w:numPr>
          <w:ilvl w:val="0"/>
          <w:numId w:val="8"/>
        </w:numPr>
        <w:spacing w:after="75" w:line="270" w:lineRule="atLeast"/>
        <w:ind w:left="375" w:right="75"/>
        <w:rPr>
          <w:rFonts w:ascii="Times New Roman" w:hAnsi="Times New Roman"/>
          <w:sz w:val="28"/>
          <w:szCs w:val="28"/>
        </w:rPr>
      </w:pPr>
      <w:r w:rsidRPr="00DB0CD7">
        <w:rPr>
          <w:rFonts w:ascii="Times New Roman" w:hAnsi="Times New Roman"/>
          <w:sz w:val="28"/>
          <w:szCs w:val="28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DB0CD7" w:rsidRPr="00DB0CD7" w:rsidRDefault="00DB0CD7" w:rsidP="00DB0CD7">
      <w:pPr>
        <w:spacing w:before="100" w:beforeAutospacing="1" w:after="150" w:line="270" w:lineRule="atLeast"/>
        <w:rPr>
          <w:rFonts w:ascii="Times New Roman" w:hAnsi="Times New Roman"/>
          <w:sz w:val="28"/>
          <w:szCs w:val="28"/>
        </w:rPr>
      </w:pPr>
      <w:r w:rsidRPr="00DB0CD7">
        <w:rPr>
          <w:rFonts w:ascii="Times New Roman" w:hAnsi="Times New Roman"/>
          <w:sz w:val="28"/>
          <w:szCs w:val="28"/>
        </w:rPr>
        <w:t>  Для решения этих задач используются различные формы работы:</w:t>
      </w:r>
    </w:p>
    <w:p w:rsidR="00DB0CD7" w:rsidRPr="00DB0CD7" w:rsidRDefault="00DB0CD7" w:rsidP="00DB0CD7">
      <w:pPr>
        <w:numPr>
          <w:ilvl w:val="0"/>
          <w:numId w:val="9"/>
        </w:numPr>
        <w:spacing w:after="75" w:line="270" w:lineRule="atLeast"/>
        <w:ind w:left="375" w:right="75"/>
        <w:rPr>
          <w:rFonts w:ascii="Times New Roman" w:hAnsi="Times New Roman"/>
          <w:sz w:val="28"/>
          <w:szCs w:val="28"/>
        </w:rPr>
      </w:pPr>
      <w:r w:rsidRPr="00DB0CD7">
        <w:rPr>
          <w:rFonts w:ascii="Times New Roman" w:hAnsi="Times New Roman"/>
          <w:sz w:val="28"/>
          <w:szCs w:val="28"/>
        </w:rPr>
        <w:t>групповые родительские собрания, консультации;</w:t>
      </w:r>
    </w:p>
    <w:p w:rsidR="00DB0CD7" w:rsidRPr="00DB0CD7" w:rsidRDefault="00DB0CD7" w:rsidP="00DB0CD7">
      <w:pPr>
        <w:numPr>
          <w:ilvl w:val="0"/>
          <w:numId w:val="9"/>
        </w:numPr>
        <w:spacing w:after="75" w:line="270" w:lineRule="atLeast"/>
        <w:ind w:left="375" w:right="75"/>
        <w:rPr>
          <w:rFonts w:ascii="Times New Roman" w:hAnsi="Times New Roman"/>
          <w:sz w:val="28"/>
          <w:szCs w:val="28"/>
        </w:rPr>
      </w:pPr>
      <w:r w:rsidRPr="00DB0CD7">
        <w:rPr>
          <w:rFonts w:ascii="Times New Roman" w:hAnsi="Times New Roman"/>
          <w:sz w:val="28"/>
          <w:szCs w:val="28"/>
        </w:rPr>
        <w:t>проведение совместных мероприятий для детей и родителей;</w:t>
      </w:r>
    </w:p>
    <w:p w:rsidR="00DB0CD7" w:rsidRPr="00DB0CD7" w:rsidRDefault="00DB0CD7" w:rsidP="00DB0CD7">
      <w:pPr>
        <w:numPr>
          <w:ilvl w:val="0"/>
          <w:numId w:val="9"/>
        </w:numPr>
        <w:spacing w:after="75" w:line="270" w:lineRule="atLeast"/>
        <w:ind w:left="375" w:right="75"/>
        <w:rPr>
          <w:rFonts w:ascii="Times New Roman" w:hAnsi="Times New Roman"/>
          <w:sz w:val="28"/>
          <w:szCs w:val="28"/>
        </w:rPr>
      </w:pPr>
      <w:r w:rsidRPr="00DB0CD7">
        <w:rPr>
          <w:rFonts w:ascii="Times New Roman" w:hAnsi="Times New Roman"/>
          <w:sz w:val="28"/>
          <w:szCs w:val="28"/>
        </w:rPr>
        <w:t>анкетирование;</w:t>
      </w:r>
    </w:p>
    <w:p w:rsidR="00DB0CD7" w:rsidRPr="00DB0CD7" w:rsidRDefault="00DB0CD7" w:rsidP="00DB0CD7">
      <w:pPr>
        <w:numPr>
          <w:ilvl w:val="0"/>
          <w:numId w:val="9"/>
        </w:numPr>
        <w:spacing w:after="75" w:line="270" w:lineRule="atLeast"/>
        <w:ind w:left="375" w:right="75"/>
        <w:rPr>
          <w:rFonts w:ascii="Times New Roman" w:hAnsi="Times New Roman"/>
          <w:sz w:val="28"/>
          <w:szCs w:val="28"/>
        </w:rPr>
      </w:pPr>
      <w:r w:rsidRPr="00DB0CD7">
        <w:rPr>
          <w:rFonts w:ascii="Times New Roman" w:hAnsi="Times New Roman"/>
          <w:sz w:val="28"/>
          <w:szCs w:val="28"/>
        </w:rPr>
        <w:t>наглядная информация;</w:t>
      </w:r>
    </w:p>
    <w:p w:rsidR="00DB0CD7" w:rsidRPr="00DB0CD7" w:rsidRDefault="00DB0CD7" w:rsidP="00DB0CD7">
      <w:pPr>
        <w:numPr>
          <w:ilvl w:val="0"/>
          <w:numId w:val="9"/>
        </w:numPr>
        <w:spacing w:after="75" w:line="270" w:lineRule="atLeast"/>
        <w:ind w:left="375" w:right="75"/>
        <w:rPr>
          <w:rFonts w:ascii="Times New Roman" w:hAnsi="Times New Roman"/>
          <w:sz w:val="28"/>
          <w:szCs w:val="28"/>
        </w:rPr>
      </w:pPr>
      <w:r w:rsidRPr="00DB0CD7">
        <w:rPr>
          <w:rFonts w:ascii="Times New Roman" w:hAnsi="Times New Roman"/>
          <w:sz w:val="28"/>
          <w:szCs w:val="28"/>
        </w:rPr>
        <w:t>показ занятий для родителей;</w:t>
      </w:r>
    </w:p>
    <w:p w:rsidR="00DB0CD7" w:rsidRPr="00DB0CD7" w:rsidRDefault="00DB0CD7" w:rsidP="00DB0CD7">
      <w:pPr>
        <w:numPr>
          <w:ilvl w:val="0"/>
          <w:numId w:val="9"/>
        </w:numPr>
        <w:spacing w:after="75" w:line="270" w:lineRule="atLeast"/>
        <w:ind w:left="375" w:right="75"/>
        <w:rPr>
          <w:rFonts w:ascii="Times New Roman" w:hAnsi="Times New Roman"/>
          <w:sz w:val="28"/>
          <w:szCs w:val="28"/>
        </w:rPr>
      </w:pPr>
      <w:r w:rsidRPr="00DB0CD7">
        <w:rPr>
          <w:rFonts w:ascii="Times New Roman" w:hAnsi="Times New Roman"/>
          <w:sz w:val="28"/>
          <w:szCs w:val="28"/>
        </w:rPr>
        <w:t>выставки совместных работ;</w:t>
      </w:r>
    </w:p>
    <w:p w:rsidR="00DB0CD7" w:rsidRPr="00DB0CD7" w:rsidRDefault="00DB0CD7" w:rsidP="00DB0CD7">
      <w:pPr>
        <w:numPr>
          <w:ilvl w:val="0"/>
          <w:numId w:val="9"/>
        </w:numPr>
        <w:spacing w:after="75" w:line="270" w:lineRule="atLeast"/>
        <w:ind w:left="375" w:right="75"/>
        <w:rPr>
          <w:rFonts w:ascii="Times New Roman" w:hAnsi="Times New Roman"/>
          <w:sz w:val="28"/>
          <w:szCs w:val="28"/>
        </w:rPr>
      </w:pPr>
      <w:r w:rsidRPr="00DB0CD7">
        <w:rPr>
          <w:rFonts w:ascii="Times New Roman" w:hAnsi="Times New Roman"/>
          <w:sz w:val="28"/>
          <w:szCs w:val="28"/>
        </w:rPr>
        <w:t>посещение открытых мероприятий и участие в них;</w:t>
      </w:r>
    </w:p>
    <w:p w:rsidR="00DB0CD7" w:rsidRPr="00DB0CD7" w:rsidRDefault="00DB0CD7" w:rsidP="00DB0CD7">
      <w:pPr>
        <w:numPr>
          <w:ilvl w:val="0"/>
          <w:numId w:val="9"/>
        </w:numPr>
        <w:spacing w:after="75" w:line="270" w:lineRule="atLeast"/>
        <w:ind w:left="375" w:right="75"/>
        <w:rPr>
          <w:rFonts w:ascii="Times New Roman" w:hAnsi="Times New Roman"/>
          <w:sz w:val="28"/>
          <w:szCs w:val="28"/>
        </w:rPr>
      </w:pPr>
      <w:r w:rsidRPr="00DB0CD7">
        <w:rPr>
          <w:rFonts w:ascii="Times New Roman" w:hAnsi="Times New Roman"/>
          <w:sz w:val="28"/>
          <w:szCs w:val="28"/>
        </w:rPr>
        <w:t>заключение договоров с родителями вновь поступивших детей</w:t>
      </w:r>
    </w:p>
    <w:p w:rsidR="00DB0CD7" w:rsidRDefault="00DB0CD7" w:rsidP="00DB0CD7">
      <w:pPr>
        <w:spacing w:before="100" w:beforeAutospacing="1" w:after="150" w:line="270" w:lineRule="atLeast"/>
        <w:rPr>
          <w:rFonts w:ascii="Times New Roman" w:hAnsi="Times New Roman"/>
          <w:sz w:val="28"/>
          <w:szCs w:val="28"/>
        </w:rPr>
      </w:pPr>
      <w:r w:rsidRPr="00DB0CD7">
        <w:rPr>
          <w:rFonts w:ascii="Times New Roman" w:hAnsi="Times New Roman"/>
          <w:sz w:val="28"/>
          <w:szCs w:val="28"/>
        </w:rPr>
        <w:t> Образовательная деятельность осуществляется в процессе организации различных видов детской деятельности, образовательной деятельности, осуществляемой в ходе режимных моментов, самостоятельной  деятельности, взаимодействия с семьями детей. Основной формой работы с детьми дошкольного возраста и ведущим видом деятельности для них является игра. Образовательный процесс реализуется в адекватных дошкольному возрасту формах работы с детьми.  В течение учебного года в методическом кабинете организовывались постоянно действующие выставки новинок методической литературы, тематические и по запросам педагогов,  постоянно оформлялись стенды информации.  </w:t>
      </w:r>
    </w:p>
    <w:p w:rsidR="00DB0CD7" w:rsidRDefault="00DB0CD7" w:rsidP="00DB0CD7">
      <w:pPr>
        <w:spacing w:before="100" w:beforeAutospacing="1" w:after="150" w:line="270" w:lineRule="atLeast"/>
        <w:rPr>
          <w:rFonts w:ascii="Times New Roman" w:hAnsi="Times New Roman"/>
          <w:sz w:val="28"/>
          <w:szCs w:val="28"/>
        </w:rPr>
      </w:pPr>
      <w:r w:rsidRPr="00DB0CD7">
        <w:rPr>
          <w:rFonts w:ascii="Times New Roman" w:hAnsi="Times New Roman"/>
          <w:b/>
          <w:sz w:val="28"/>
          <w:szCs w:val="28"/>
        </w:rPr>
        <w:t>1.4.Анализ качества кадрового, учебно-методического, библиотечно-информационного обеспечения</w:t>
      </w:r>
      <w:r>
        <w:rPr>
          <w:rFonts w:ascii="Times New Roman" w:hAnsi="Times New Roman"/>
          <w:sz w:val="28"/>
          <w:szCs w:val="28"/>
        </w:rPr>
        <w:t>.</w:t>
      </w:r>
    </w:p>
    <w:p w:rsidR="00DB0CD7" w:rsidRPr="00D44396" w:rsidRDefault="00DB0CD7" w:rsidP="00DB0CD7">
      <w:pPr>
        <w:pStyle w:val="a6"/>
        <w:spacing w:after="150" w:afterAutospacing="0" w:line="270" w:lineRule="atLeast"/>
        <w:rPr>
          <w:sz w:val="28"/>
          <w:szCs w:val="28"/>
        </w:rPr>
      </w:pPr>
      <w:r>
        <w:rPr>
          <w:rStyle w:val="a7"/>
          <w:rFonts w:ascii="Tahoma" w:hAnsi="Tahoma" w:cs="Tahoma"/>
          <w:color w:val="454545"/>
          <w:sz w:val="18"/>
          <w:szCs w:val="18"/>
        </w:rPr>
        <w:t xml:space="preserve">    </w:t>
      </w:r>
      <w:r w:rsidRPr="00D44396">
        <w:rPr>
          <w:rStyle w:val="a7"/>
          <w:sz w:val="28"/>
          <w:szCs w:val="28"/>
        </w:rPr>
        <w:t>Работа с кадрами</w:t>
      </w:r>
      <w:r w:rsidRPr="00D44396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D44396">
        <w:rPr>
          <w:sz w:val="28"/>
          <w:szCs w:val="28"/>
        </w:rPr>
        <w:t xml:space="preserve">была направлена на повышение профессионализма, творческого потенциала педагогической культуры педагогов, оказание </w:t>
      </w:r>
      <w:r w:rsidRPr="00D44396">
        <w:rPr>
          <w:sz w:val="28"/>
          <w:szCs w:val="28"/>
        </w:rPr>
        <w:lastRenderedPageBreak/>
        <w:t>методической помощи педагогам.  Составлен план  прохождения аттестации, повышения квалификации педагогов.</w:t>
      </w:r>
    </w:p>
    <w:p w:rsidR="00DB0CD7" w:rsidRPr="00D44396" w:rsidRDefault="00DB0CD7" w:rsidP="00DB0CD7">
      <w:pPr>
        <w:pStyle w:val="a6"/>
        <w:spacing w:after="150" w:afterAutospacing="0" w:line="270" w:lineRule="atLeast"/>
        <w:rPr>
          <w:sz w:val="28"/>
          <w:szCs w:val="28"/>
        </w:rPr>
      </w:pPr>
      <w:r w:rsidRPr="00D44396">
        <w:rPr>
          <w:sz w:val="28"/>
          <w:szCs w:val="28"/>
        </w:rPr>
        <w:t>    Дошкольное образовательное учреждение  укомплектовано кадрами  полностью.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D44396" w:rsidRPr="00891924" w:rsidRDefault="00D44396" w:rsidP="00D44396">
      <w:pPr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91924">
        <w:rPr>
          <w:rFonts w:ascii="Times New Roman" w:hAnsi="Times New Roman"/>
          <w:color w:val="000000"/>
          <w:sz w:val="28"/>
          <w:szCs w:val="28"/>
        </w:rPr>
        <w:t xml:space="preserve">Учебно-методическое обеспечение в учреждении соответствует требованиям реализуемой образовательной программы, обеспечивает  образовательную деятельность,  присмотр и уход. Педагоги имеют возможность пользоваться как фондом учебно-методической литературы, так и электронно-образовательными ресурсами. Методическое обеспечение способствует развитию творческого потенциала педагогов, качественному росту </w:t>
      </w:r>
      <w:proofErr w:type="spellStart"/>
      <w:r w:rsidRPr="00891924">
        <w:rPr>
          <w:rFonts w:ascii="Times New Roman" w:hAnsi="Times New Roman"/>
          <w:color w:val="000000"/>
          <w:sz w:val="28"/>
          <w:szCs w:val="28"/>
        </w:rPr>
        <w:t>профмастерства</w:t>
      </w:r>
      <w:proofErr w:type="spellEnd"/>
      <w:r w:rsidRPr="00891924">
        <w:rPr>
          <w:rFonts w:ascii="Times New Roman" w:hAnsi="Times New Roman"/>
          <w:color w:val="000000"/>
          <w:sz w:val="28"/>
          <w:szCs w:val="28"/>
        </w:rPr>
        <w:t xml:space="preserve"> и успехам в конкурсном движении. В  МБДОУ имеется библиотечка детской художественной литературы, рекомендованная программой, которая на данный момент подлежит обновлению с учётом новой примерной общеобразовательной программы. </w:t>
      </w:r>
    </w:p>
    <w:p w:rsidR="00D44396" w:rsidRPr="00A75471" w:rsidRDefault="00A75471" w:rsidP="00A75471">
      <w:pPr>
        <w:spacing w:line="240" w:lineRule="auto"/>
        <w:ind w:left="15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1.5.Анализ </w:t>
      </w:r>
      <w:r w:rsidR="00D44396" w:rsidRPr="00A75471">
        <w:rPr>
          <w:rFonts w:ascii="Times New Roman" w:hAnsi="Times New Roman"/>
          <w:b/>
          <w:color w:val="000000"/>
          <w:sz w:val="28"/>
          <w:szCs w:val="28"/>
        </w:rPr>
        <w:t xml:space="preserve"> материально-технической базы.</w:t>
      </w:r>
    </w:p>
    <w:p w:rsidR="00D44396" w:rsidRPr="00891924" w:rsidRDefault="00D44396" w:rsidP="00D44396">
      <w:pPr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91924">
        <w:rPr>
          <w:rFonts w:ascii="Times New Roman" w:hAnsi="Times New Roman"/>
          <w:color w:val="000000"/>
          <w:sz w:val="28"/>
          <w:szCs w:val="28"/>
        </w:rPr>
        <w:t>Важным фактором, благоприятно влияющим на качество образования, распространение современных технологий и методов воспитания, является состояние материально-технической базы.</w:t>
      </w:r>
    </w:p>
    <w:p w:rsidR="00D44396" w:rsidRPr="00891924" w:rsidRDefault="00D44396" w:rsidP="00D44396">
      <w:pPr>
        <w:spacing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891924">
        <w:rPr>
          <w:rFonts w:ascii="Times New Roman" w:hAnsi="Times New Roman"/>
          <w:color w:val="000000"/>
          <w:sz w:val="28"/>
          <w:szCs w:val="28"/>
        </w:rPr>
        <w:t xml:space="preserve">Создание материально-технических условий ДОУ проходит с учётом действующих </w:t>
      </w:r>
      <w:proofErr w:type="spellStart"/>
      <w:r w:rsidRPr="00891924">
        <w:rPr>
          <w:rFonts w:ascii="Times New Roman" w:hAnsi="Times New Roman"/>
          <w:color w:val="000000"/>
          <w:sz w:val="28"/>
          <w:szCs w:val="28"/>
        </w:rPr>
        <w:t>СанПинов</w:t>
      </w:r>
      <w:proofErr w:type="spellEnd"/>
      <w:r w:rsidRPr="00891924">
        <w:rPr>
          <w:rFonts w:ascii="Times New Roman" w:hAnsi="Times New Roman"/>
          <w:color w:val="000000"/>
          <w:sz w:val="28"/>
          <w:szCs w:val="28"/>
        </w:rPr>
        <w:t>. Работа по  материально-техническому обеспечению планируется в годовом плане, отражена в Программе развития ДОУ, соглашении по охране труда</w:t>
      </w:r>
    </w:p>
    <w:p w:rsidR="00D44396" w:rsidRPr="00891924" w:rsidRDefault="00D44396" w:rsidP="00D44396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91924">
        <w:rPr>
          <w:rFonts w:ascii="Times New Roman" w:hAnsi="Times New Roman"/>
          <w:color w:val="000000"/>
          <w:sz w:val="28"/>
          <w:szCs w:val="28"/>
        </w:rPr>
        <w:t>ОСНОВНЫЕ ТЕХНИЧЕСКИЕ СВЕДЕНИЯ ОБ УЧРЕЖДЕНИИ,</w:t>
      </w:r>
    </w:p>
    <w:p w:rsidR="00D44396" w:rsidRPr="00891924" w:rsidRDefault="00D44396" w:rsidP="00D44396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91924">
        <w:rPr>
          <w:rFonts w:ascii="Times New Roman" w:hAnsi="Times New Roman"/>
          <w:color w:val="000000"/>
          <w:sz w:val="28"/>
          <w:szCs w:val="28"/>
        </w:rPr>
        <w:t>ХАРАКТЕРИСТИКА МАТЕРИАЛЬНОЙ БАЗЫ.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6"/>
        <w:gridCol w:w="2648"/>
        <w:gridCol w:w="4687"/>
      </w:tblGrid>
      <w:tr w:rsidR="00D44396" w:rsidRPr="00442008" w:rsidTr="00B02285">
        <w:tc>
          <w:tcPr>
            <w:tcW w:w="2236" w:type="dxa"/>
            <w:shd w:val="clear" w:color="auto" w:fill="auto"/>
          </w:tcPr>
          <w:p w:rsidR="00D44396" w:rsidRPr="00442008" w:rsidRDefault="00D44396" w:rsidP="000D00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Объекты, подвергающиеся анализу</w:t>
            </w:r>
          </w:p>
        </w:tc>
        <w:tc>
          <w:tcPr>
            <w:tcW w:w="2648" w:type="dxa"/>
            <w:shd w:val="clear" w:color="auto" w:fill="auto"/>
          </w:tcPr>
          <w:p w:rsidR="00D44396" w:rsidRPr="00442008" w:rsidRDefault="00D44396" w:rsidP="000D00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Состояние объектов на начало учебного года</w:t>
            </w:r>
          </w:p>
        </w:tc>
        <w:tc>
          <w:tcPr>
            <w:tcW w:w="4687" w:type="dxa"/>
            <w:shd w:val="clear" w:color="auto" w:fill="auto"/>
          </w:tcPr>
          <w:p w:rsidR="00D44396" w:rsidRPr="00442008" w:rsidRDefault="00D44396" w:rsidP="000D00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Характеристика оснащения объектов</w:t>
            </w:r>
          </w:p>
        </w:tc>
      </w:tr>
      <w:tr w:rsidR="00D44396" w:rsidRPr="00442008" w:rsidTr="00B02285">
        <w:tc>
          <w:tcPr>
            <w:tcW w:w="2236" w:type="dxa"/>
            <w:shd w:val="clear" w:color="auto" w:fill="auto"/>
          </w:tcPr>
          <w:p w:rsidR="00D44396" w:rsidRPr="00442008" w:rsidRDefault="00D44396" w:rsidP="000D00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8" w:type="dxa"/>
            <w:shd w:val="clear" w:color="auto" w:fill="auto"/>
          </w:tcPr>
          <w:p w:rsidR="00D44396" w:rsidRPr="00442008" w:rsidRDefault="00D44396" w:rsidP="000D00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87" w:type="dxa"/>
            <w:shd w:val="clear" w:color="auto" w:fill="auto"/>
          </w:tcPr>
          <w:p w:rsidR="00D44396" w:rsidRPr="00442008" w:rsidRDefault="00D44396" w:rsidP="000D00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D44396" w:rsidRPr="00442008" w:rsidTr="00B02285">
        <w:tc>
          <w:tcPr>
            <w:tcW w:w="2236" w:type="dxa"/>
            <w:shd w:val="clear" w:color="auto" w:fill="auto"/>
          </w:tcPr>
          <w:p w:rsidR="00D44396" w:rsidRPr="00442008" w:rsidRDefault="00D44396" w:rsidP="000D00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Здание детского сада </w:t>
            </w:r>
          </w:p>
        </w:tc>
        <w:tc>
          <w:tcPr>
            <w:tcW w:w="2648" w:type="dxa"/>
            <w:shd w:val="clear" w:color="auto" w:fill="auto"/>
          </w:tcPr>
          <w:p w:rsidR="00D44396" w:rsidRPr="00442008" w:rsidRDefault="00D44396" w:rsidP="000D00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Состояние удовлетворительное</w:t>
            </w:r>
          </w:p>
        </w:tc>
        <w:tc>
          <w:tcPr>
            <w:tcW w:w="4687" w:type="dxa"/>
            <w:shd w:val="clear" w:color="auto" w:fill="auto"/>
          </w:tcPr>
          <w:p w:rsidR="00D44396" w:rsidRPr="00442008" w:rsidRDefault="00D44396" w:rsidP="000D00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В здание одноэтажное, имеется центральное отопление, горячая и холодная вода и канализация.</w:t>
            </w:r>
          </w:p>
          <w:p w:rsidR="00D44396" w:rsidRPr="00442008" w:rsidRDefault="00D44396" w:rsidP="00A7547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2008">
              <w:rPr>
                <w:rFonts w:ascii="Times New Roman" w:hAnsi="Times New Roman"/>
                <w:sz w:val="28"/>
                <w:szCs w:val="28"/>
              </w:rPr>
              <w:t xml:space="preserve">За детским садом закреплен участок </w:t>
            </w:r>
            <w:r w:rsidRPr="00442008">
              <w:rPr>
                <w:rFonts w:ascii="Times New Roman" w:hAnsi="Times New Roman"/>
                <w:sz w:val="28"/>
                <w:szCs w:val="28"/>
              </w:rPr>
              <w:lastRenderedPageBreak/>
              <w:t>земли, имеющий</w:t>
            </w: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ограждение и мусорный контейнер, расположенный на территории.</w:t>
            </w:r>
          </w:p>
        </w:tc>
      </w:tr>
      <w:tr w:rsidR="00D44396" w:rsidRPr="00442008" w:rsidTr="00B02285">
        <w:trPr>
          <w:trHeight w:val="945"/>
        </w:trPr>
        <w:tc>
          <w:tcPr>
            <w:tcW w:w="2236" w:type="dxa"/>
            <w:shd w:val="clear" w:color="auto" w:fill="auto"/>
          </w:tcPr>
          <w:p w:rsidR="00D44396" w:rsidRPr="00442008" w:rsidRDefault="00D44396" w:rsidP="000D00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Групповые комнаты</w:t>
            </w:r>
          </w:p>
        </w:tc>
        <w:tc>
          <w:tcPr>
            <w:tcW w:w="2648" w:type="dxa"/>
            <w:shd w:val="clear" w:color="auto" w:fill="auto"/>
          </w:tcPr>
          <w:p w:rsidR="00D44396" w:rsidRPr="00442008" w:rsidRDefault="00D44396" w:rsidP="000D00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Состояние удовлетворительное</w:t>
            </w:r>
          </w:p>
        </w:tc>
        <w:tc>
          <w:tcPr>
            <w:tcW w:w="4687" w:type="dxa"/>
            <w:shd w:val="clear" w:color="auto" w:fill="auto"/>
          </w:tcPr>
          <w:p w:rsidR="00D44396" w:rsidRPr="00442008" w:rsidRDefault="00D44396" w:rsidP="000D00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детском саду функционирует одна разновозрастная группа оборудованы приёмная, </w:t>
            </w:r>
            <w:proofErr w:type="spellStart"/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игровая</w:t>
            </w:r>
            <w:proofErr w:type="gramStart"/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,с</w:t>
            </w:r>
            <w:proofErr w:type="gramEnd"/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пальная</w:t>
            </w:r>
            <w:proofErr w:type="spellEnd"/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комнаты, комната для занятий.</w:t>
            </w:r>
          </w:p>
          <w:p w:rsidR="00D44396" w:rsidRPr="00442008" w:rsidRDefault="00D44396" w:rsidP="000D00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ДОУ отсутствует детская мебель в соответствии с возрастом и требованиям </w:t>
            </w:r>
            <w:proofErr w:type="spellStart"/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СанПиНов</w:t>
            </w:r>
            <w:proofErr w:type="spellEnd"/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шкафами для учебно-методических и раздаточных материалов, рабочими столами и стульями для взрослых. </w:t>
            </w:r>
          </w:p>
          <w:p w:rsidR="00D44396" w:rsidRPr="00442008" w:rsidRDefault="00D44396" w:rsidP="00B0228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Оснащение предметно-пространственной развивающей среды частично соответствует возрасту детей. Недостаёт технических средств обучения.</w:t>
            </w:r>
          </w:p>
        </w:tc>
      </w:tr>
      <w:tr w:rsidR="00D44396" w:rsidRPr="00442008" w:rsidTr="00B02285">
        <w:trPr>
          <w:trHeight w:val="1785"/>
        </w:trPr>
        <w:tc>
          <w:tcPr>
            <w:tcW w:w="2236" w:type="dxa"/>
            <w:shd w:val="clear" w:color="auto" w:fill="auto"/>
          </w:tcPr>
          <w:p w:rsidR="00D44396" w:rsidRPr="00442008" w:rsidRDefault="00D44396" w:rsidP="000D00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Музыкальный зал</w:t>
            </w:r>
          </w:p>
        </w:tc>
        <w:tc>
          <w:tcPr>
            <w:tcW w:w="2648" w:type="dxa"/>
            <w:shd w:val="clear" w:color="auto" w:fill="auto"/>
          </w:tcPr>
          <w:p w:rsidR="00D44396" w:rsidRPr="00442008" w:rsidRDefault="00D44396" w:rsidP="000D00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Состояние удовлетворительное</w:t>
            </w:r>
          </w:p>
        </w:tc>
        <w:tc>
          <w:tcPr>
            <w:tcW w:w="4687" w:type="dxa"/>
            <w:shd w:val="clear" w:color="auto" w:fill="auto"/>
          </w:tcPr>
          <w:p w:rsidR="00D44396" w:rsidRPr="00442008" w:rsidRDefault="00D44396" w:rsidP="00B0228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музыкальный зал совмещённый </w:t>
            </w:r>
            <w:proofErr w:type="gramStart"/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со</w:t>
            </w:r>
            <w:proofErr w:type="gramEnd"/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02285">
              <w:rPr>
                <w:rFonts w:ascii="Times New Roman" w:hAnsi="Times New Roman"/>
                <w:color w:val="000000"/>
                <w:sz w:val="28"/>
                <w:szCs w:val="28"/>
              </w:rPr>
              <w:t>игровой</w:t>
            </w: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.  Частично имеются детские музыкальные инструменты, кукольный театр, музыкально-дидактические игры</w:t>
            </w:r>
            <w:proofErr w:type="gramStart"/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.. </w:t>
            </w:r>
            <w:proofErr w:type="gramEnd"/>
          </w:p>
        </w:tc>
      </w:tr>
      <w:tr w:rsidR="00D44396" w:rsidRPr="00442008" w:rsidTr="00B02285">
        <w:trPr>
          <w:trHeight w:val="1274"/>
        </w:trPr>
        <w:tc>
          <w:tcPr>
            <w:tcW w:w="2236" w:type="dxa"/>
            <w:shd w:val="clear" w:color="auto" w:fill="auto"/>
          </w:tcPr>
          <w:p w:rsidR="00D44396" w:rsidRPr="00442008" w:rsidRDefault="00D44396" w:rsidP="000D00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Спортивный уголок  </w:t>
            </w:r>
          </w:p>
        </w:tc>
        <w:tc>
          <w:tcPr>
            <w:tcW w:w="2648" w:type="dxa"/>
            <w:shd w:val="clear" w:color="auto" w:fill="auto"/>
          </w:tcPr>
          <w:p w:rsidR="00D44396" w:rsidRPr="00442008" w:rsidRDefault="00D44396" w:rsidP="000D00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Состояние удовлетворительное</w:t>
            </w:r>
          </w:p>
        </w:tc>
        <w:tc>
          <w:tcPr>
            <w:tcW w:w="4687" w:type="dxa"/>
            <w:shd w:val="clear" w:color="auto" w:fill="auto"/>
          </w:tcPr>
          <w:p w:rsidR="00D44396" w:rsidRPr="00442008" w:rsidRDefault="00D44396" w:rsidP="000D00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Спортивный уголок  частично оборудован спортивным инвентарем и нестандартным оборудованием. Многие пособия для физического развития детей изготовлены руками педагогов. </w:t>
            </w:r>
          </w:p>
          <w:p w:rsidR="00D44396" w:rsidRPr="00442008" w:rsidRDefault="00D44396" w:rsidP="00B0228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Программно-методические материалы соответствуют  возрастным особенностям, учитывают состояние здоровья детей</w:t>
            </w:r>
            <w:r w:rsidR="00B0228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D44396" w:rsidRPr="00442008" w:rsidTr="00B02285">
        <w:tc>
          <w:tcPr>
            <w:tcW w:w="2236" w:type="dxa"/>
            <w:shd w:val="clear" w:color="auto" w:fill="auto"/>
          </w:tcPr>
          <w:p w:rsidR="00D44396" w:rsidRPr="00442008" w:rsidRDefault="00D44396" w:rsidP="000D00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Методический уголок</w:t>
            </w:r>
          </w:p>
        </w:tc>
        <w:tc>
          <w:tcPr>
            <w:tcW w:w="2648" w:type="dxa"/>
            <w:shd w:val="clear" w:color="auto" w:fill="auto"/>
          </w:tcPr>
          <w:p w:rsidR="00D44396" w:rsidRPr="00442008" w:rsidRDefault="00D44396" w:rsidP="000D00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Состояние удовлетворительное</w:t>
            </w:r>
          </w:p>
        </w:tc>
        <w:tc>
          <w:tcPr>
            <w:tcW w:w="4687" w:type="dxa"/>
            <w:shd w:val="clear" w:color="auto" w:fill="auto"/>
          </w:tcPr>
          <w:p w:rsidR="00D44396" w:rsidRPr="00442008" w:rsidRDefault="00D44396" w:rsidP="000D00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Методический </w:t>
            </w:r>
            <w:proofErr w:type="spellStart"/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уголокчастично</w:t>
            </w:r>
            <w:proofErr w:type="spellEnd"/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оборудован. Имеются библиотека методической литературы и периодических изданий, </w:t>
            </w:r>
            <w:proofErr w:type="spellStart"/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компьютер</w:t>
            </w:r>
            <w:proofErr w:type="gramStart"/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,н</w:t>
            </w:r>
            <w:proofErr w:type="gramEnd"/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оутбук</w:t>
            </w:r>
            <w:proofErr w:type="spellEnd"/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демонстрационные материалы, видеотека. Недостаточно демонстрационного материала по декоративно-прикладному искусству.</w:t>
            </w:r>
          </w:p>
        </w:tc>
      </w:tr>
      <w:tr w:rsidR="00D44396" w:rsidRPr="00442008" w:rsidTr="00B02285">
        <w:tc>
          <w:tcPr>
            <w:tcW w:w="2236" w:type="dxa"/>
            <w:shd w:val="clear" w:color="auto" w:fill="auto"/>
          </w:tcPr>
          <w:p w:rsidR="00D44396" w:rsidRPr="00442008" w:rsidRDefault="00D44396" w:rsidP="000D00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Пищеблок </w:t>
            </w:r>
          </w:p>
        </w:tc>
        <w:tc>
          <w:tcPr>
            <w:tcW w:w="2648" w:type="dxa"/>
            <w:shd w:val="clear" w:color="auto" w:fill="auto"/>
          </w:tcPr>
          <w:p w:rsidR="00D44396" w:rsidRPr="00442008" w:rsidRDefault="00D44396" w:rsidP="000D00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Состояние удовлетворительное</w:t>
            </w:r>
          </w:p>
        </w:tc>
        <w:tc>
          <w:tcPr>
            <w:tcW w:w="4687" w:type="dxa"/>
            <w:shd w:val="clear" w:color="auto" w:fill="auto"/>
          </w:tcPr>
          <w:p w:rsidR="00D44396" w:rsidRPr="00442008" w:rsidRDefault="00D44396" w:rsidP="00B0228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2008">
              <w:rPr>
                <w:rFonts w:ascii="Times New Roman" w:hAnsi="Times New Roman"/>
                <w:sz w:val="28"/>
                <w:szCs w:val="28"/>
              </w:rPr>
              <w:t>Частично</w:t>
            </w:r>
            <w:r w:rsidR="00B022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42008">
              <w:rPr>
                <w:rFonts w:ascii="Times New Roman" w:hAnsi="Times New Roman"/>
                <w:sz w:val="28"/>
                <w:szCs w:val="28"/>
              </w:rPr>
              <w:t>оборудован</w:t>
            </w:r>
            <w:proofErr w:type="gramEnd"/>
            <w:r w:rsidRPr="00442008">
              <w:rPr>
                <w:rFonts w:ascii="Times New Roman" w:hAnsi="Times New Roman"/>
                <w:sz w:val="28"/>
                <w:szCs w:val="28"/>
              </w:rPr>
              <w:t xml:space="preserve"> инвентарем и посудой. Имеется плита, холодильное оборудование.</w:t>
            </w:r>
            <w:r w:rsidR="00B022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42008">
              <w:rPr>
                <w:rFonts w:ascii="Times New Roman" w:hAnsi="Times New Roman"/>
                <w:sz w:val="28"/>
                <w:szCs w:val="28"/>
              </w:rPr>
              <w:t xml:space="preserve">По действующим </w:t>
            </w:r>
            <w:proofErr w:type="spellStart"/>
            <w:r w:rsidRPr="00442008"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 w:rsidRPr="00442008">
              <w:rPr>
                <w:rFonts w:ascii="Times New Roman" w:hAnsi="Times New Roman"/>
                <w:sz w:val="28"/>
                <w:szCs w:val="28"/>
              </w:rPr>
              <w:t xml:space="preserve"> необходимо приобретение  столы с покрытием, вытяжку над мойкой, посуду.</w:t>
            </w:r>
            <w:proofErr w:type="gramEnd"/>
            <w:r w:rsidR="00B022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Требует ремонта: половое покрытие плиткой, замена окон,</w:t>
            </w:r>
          </w:p>
        </w:tc>
      </w:tr>
      <w:tr w:rsidR="00D44396" w:rsidRPr="00442008" w:rsidTr="00B02285">
        <w:tc>
          <w:tcPr>
            <w:tcW w:w="2236" w:type="dxa"/>
            <w:shd w:val="clear" w:color="auto" w:fill="auto"/>
          </w:tcPr>
          <w:p w:rsidR="00D44396" w:rsidRPr="00442008" w:rsidRDefault="00D44396" w:rsidP="000D00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Участок</w:t>
            </w:r>
          </w:p>
        </w:tc>
        <w:tc>
          <w:tcPr>
            <w:tcW w:w="2648" w:type="dxa"/>
            <w:shd w:val="clear" w:color="auto" w:fill="auto"/>
          </w:tcPr>
          <w:p w:rsidR="00D44396" w:rsidRPr="00442008" w:rsidRDefault="00D44396" w:rsidP="000D00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Состояние удовлетворительное</w:t>
            </w:r>
          </w:p>
        </w:tc>
        <w:tc>
          <w:tcPr>
            <w:tcW w:w="4687" w:type="dxa"/>
            <w:shd w:val="clear" w:color="auto" w:fill="auto"/>
          </w:tcPr>
          <w:p w:rsidR="00D44396" w:rsidRPr="00442008" w:rsidRDefault="00D44396" w:rsidP="00B0228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На территории ДОУ</w:t>
            </w:r>
            <w:r w:rsidR="00B022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оборудовано</w:t>
            </w:r>
            <w:proofErr w:type="gramStart"/>
            <w:r w:rsidR="00B0228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proofErr w:type="gramEnd"/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веранды. На участке имеются зеленые насаждения, разбиты цветники, игровое оборудование (</w:t>
            </w:r>
            <w:r w:rsidR="00B02285">
              <w:rPr>
                <w:rFonts w:ascii="Times New Roman" w:hAnsi="Times New Roman"/>
                <w:color w:val="000000"/>
                <w:sz w:val="28"/>
                <w:szCs w:val="28"/>
              </w:rPr>
              <w:t>качели</w:t>
            </w: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песочница) в соответствии с возрастом и требованиями </w:t>
            </w:r>
            <w:proofErr w:type="spellStart"/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СанПиНов</w:t>
            </w:r>
            <w:proofErr w:type="spellEnd"/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D44396" w:rsidRPr="00442008" w:rsidTr="00B02285">
        <w:tc>
          <w:tcPr>
            <w:tcW w:w="2236" w:type="dxa"/>
            <w:shd w:val="clear" w:color="auto" w:fill="auto"/>
          </w:tcPr>
          <w:p w:rsidR="00D44396" w:rsidRPr="00442008" w:rsidRDefault="00D44396" w:rsidP="000D00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</w:t>
            </w:r>
          </w:p>
          <w:p w:rsidR="00D44396" w:rsidRPr="00442008" w:rsidRDefault="00D44396" w:rsidP="000D00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площадка</w:t>
            </w:r>
          </w:p>
        </w:tc>
        <w:tc>
          <w:tcPr>
            <w:tcW w:w="2648" w:type="dxa"/>
            <w:shd w:val="clear" w:color="auto" w:fill="auto"/>
          </w:tcPr>
          <w:p w:rsidR="00D44396" w:rsidRPr="00442008" w:rsidRDefault="00D44396" w:rsidP="000D00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Состояние удовлетворительное</w:t>
            </w:r>
          </w:p>
        </w:tc>
        <w:tc>
          <w:tcPr>
            <w:tcW w:w="4687" w:type="dxa"/>
            <w:shd w:val="clear" w:color="auto" w:fill="auto"/>
          </w:tcPr>
          <w:p w:rsidR="00D44396" w:rsidRPr="00442008" w:rsidRDefault="00D44396" w:rsidP="000D00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Спортивная площадка отсыпана песком, имеет беговую дорожку, площадку для прыжков в длину, турники, баскетбольные кольца, в соответствии с возрастом и требованиями </w:t>
            </w:r>
            <w:proofErr w:type="spellStart"/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СанПиНов</w:t>
            </w:r>
            <w:proofErr w:type="spellEnd"/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D44396" w:rsidRPr="00891924" w:rsidRDefault="00D44396" w:rsidP="00D44396">
      <w:pPr>
        <w:tabs>
          <w:tab w:val="num" w:pos="1080"/>
        </w:tabs>
        <w:spacing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44396" w:rsidRPr="00891924" w:rsidRDefault="00D44396" w:rsidP="00D44396">
      <w:pPr>
        <w:spacing w:line="240" w:lineRule="auto"/>
        <w:ind w:left="68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91924">
        <w:rPr>
          <w:rFonts w:ascii="Times New Roman" w:hAnsi="Times New Roman"/>
          <w:color w:val="000000"/>
          <w:sz w:val="28"/>
          <w:szCs w:val="28"/>
        </w:rPr>
        <w:t xml:space="preserve">Оборудование используется рационально, ведётся учёт материальных ценностей, приказом по ДОУ назначены ответственные лица за сохранность имущества. Вопросы по материально-техническому обеспечению рассматриваются на планёрках, совещаниях по охране труда. </w:t>
      </w:r>
    </w:p>
    <w:p w:rsidR="00D44396" w:rsidRPr="00891924" w:rsidRDefault="00D44396" w:rsidP="00D44396">
      <w:pPr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91924">
        <w:rPr>
          <w:rFonts w:ascii="Times New Roman" w:hAnsi="Times New Roman"/>
          <w:color w:val="000000"/>
          <w:sz w:val="28"/>
          <w:szCs w:val="28"/>
        </w:rPr>
        <w:t xml:space="preserve">Площадь на одного воспитанника соответствует лицензионному нормативу. Здание, территория ДОУ соответствует санитарно-эпидемиологическим правилам и нормативам, требованиям пожарной и </w:t>
      </w:r>
      <w:proofErr w:type="spellStart"/>
      <w:r w:rsidRPr="00891924">
        <w:rPr>
          <w:rFonts w:ascii="Times New Roman" w:hAnsi="Times New Roman"/>
          <w:color w:val="000000"/>
          <w:sz w:val="28"/>
          <w:szCs w:val="28"/>
        </w:rPr>
        <w:t>электробезопасности</w:t>
      </w:r>
      <w:proofErr w:type="spellEnd"/>
      <w:r w:rsidRPr="00891924">
        <w:rPr>
          <w:rFonts w:ascii="Times New Roman" w:hAnsi="Times New Roman"/>
          <w:color w:val="000000"/>
          <w:sz w:val="28"/>
          <w:szCs w:val="28"/>
        </w:rPr>
        <w:t xml:space="preserve">,  нормам охраны труда. Проведена аттестация рабочих мест. </w:t>
      </w:r>
    </w:p>
    <w:p w:rsidR="00D44396" w:rsidRPr="00B02285" w:rsidRDefault="00D44396" w:rsidP="00D44396">
      <w:pPr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02285">
        <w:rPr>
          <w:rFonts w:ascii="Times New Roman" w:hAnsi="Times New Roman"/>
          <w:color w:val="000000"/>
          <w:sz w:val="28"/>
          <w:szCs w:val="28"/>
        </w:rPr>
        <w:t xml:space="preserve">Вывод: Материально-техническая база ДОУ находится в удовлетворительном состоянии. Для повышения качества предоставляемых услуг необходимо провести выявленные ремонтные работы, заменить освещение, приобрести оборудование на пищеблок и медицинский кабинет,  </w:t>
      </w:r>
      <w:r w:rsidRPr="00B02285">
        <w:rPr>
          <w:rFonts w:ascii="Times New Roman" w:hAnsi="Times New Roman"/>
          <w:color w:val="000000"/>
          <w:sz w:val="28"/>
          <w:szCs w:val="28"/>
        </w:rPr>
        <w:lastRenderedPageBreak/>
        <w:t>пополнить группы и помещения ДОУ необходимой мебелью и оборудованием,  открыть дополнительные помещения для оказания платных  образовательных услуг.</w:t>
      </w:r>
    </w:p>
    <w:p w:rsidR="00B02285" w:rsidRPr="00B02285" w:rsidRDefault="00B02285" w:rsidP="00B02285">
      <w:pPr>
        <w:pStyle w:val="a6"/>
        <w:spacing w:after="150" w:afterAutospacing="0" w:line="270" w:lineRule="atLeast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1.6. </w:t>
      </w:r>
      <w:r w:rsidRPr="00B02285">
        <w:rPr>
          <w:b/>
          <w:bCs/>
          <w:sz w:val="28"/>
          <w:szCs w:val="28"/>
        </w:rPr>
        <w:t>Функционирование внутренней системы оценки качества образования</w:t>
      </w:r>
    </w:p>
    <w:p w:rsidR="00B02285" w:rsidRPr="00B02285" w:rsidRDefault="00B02285" w:rsidP="00B02285">
      <w:pPr>
        <w:spacing w:before="100" w:beforeAutospacing="1" w:after="150" w:line="270" w:lineRule="atLeast"/>
        <w:rPr>
          <w:rFonts w:ascii="Times New Roman" w:hAnsi="Times New Roman"/>
          <w:sz w:val="28"/>
          <w:szCs w:val="28"/>
        </w:rPr>
      </w:pPr>
      <w:r w:rsidRPr="00B02285">
        <w:rPr>
          <w:rFonts w:ascii="Times New Roman" w:hAnsi="Times New Roman"/>
          <w:sz w:val="28"/>
          <w:szCs w:val="28"/>
        </w:rPr>
        <w:t>Систему качества дошкольного образования  мы рассматриваем как систему контроля внутри ДОУ, которая включает себя  интегративные составляющие:</w:t>
      </w:r>
    </w:p>
    <w:p w:rsidR="00B02285" w:rsidRPr="00B02285" w:rsidRDefault="00B02285" w:rsidP="00B02285">
      <w:pPr>
        <w:numPr>
          <w:ilvl w:val="0"/>
          <w:numId w:val="10"/>
        </w:numPr>
        <w:spacing w:after="75" w:line="270" w:lineRule="atLeast"/>
        <w:ind w:left="375" w:right="75"/>
        <w:rPr>
          <w:rFonts w:ascii="Times New Roman" w:hAnsi="Times New Roman"/>
          <w:sz w:val="28"/>
          <w:szCs w:val="28"/>
        </w:rPr>
      </w:pPr>
      <w:r w:rsidRPr="00B02285">
        <w:rPr>
          <w:rFonts w:ascii="Times New Roman" w:hAnsi="Times New Roman"/>
          <w:sz w:val="28"/>
          <w:szCs w:val="28"/>
        </w:rPr>
        <w:t>Качество научно-методической работы;</w:t>
      </w:r>
    </w:p>
    <w:p w:rsidR="00B02285" w:rsidRPr="00B02285" w:rsidRDefault="00B02285" w:rsidP="00B02285">
      <w:pPr>
        <w:numPr>
          <w:ilvl w:val="0"/>
          <w:numId w:val="10"/>
        </w:numPr>
        <w:spacing w:after="75" w:line="270" w:lineRule="atLeast"/>
        <w:ind w:left="375" w:right="75"/>
        <w:rPr>
          <w:rFonts w:ascii="Times New Roman" w:hAnsi="Times New Roman"/>
          <w:sz w:val="28"/>
          <w:szCs w:val="28"/>
        </w:rPr>
      </w:pPr>
      <w:r w:rsidRPr="00B02285">
        <w:rPr>
          <w:rFonts w:ascii="Times New Roman" w:hAnsi="Times New Roman"/>
          <w:sz w:val="28"/>
          <w:szCs w:val="28"/>
        </w:rPr>
        <w:t>Качество воспитательно-образовательного процесса;</w:t>
      </w:r>
    </w:p>
    <w:p w:rsidR="00B02285" w:rsidRPr="00B02285" w:rsidRDefault="00B02285" w:rsidP="00B02285">
      <w:pPr>
        <w:numPr>
          <w:ilvl w:val="0"/>
          <w:numId w:val="10"/>
        </w:numPr>
        <w:spacing w:after="75" w:line="270" w:lineRule="atLeast"/>
        <w:ind w:left="375" w:right="75"/>
        <w:rPr>
          <w:rFonts w:ascii="Times New Roman" w:hAnsi="Times New Roman"/>
          <w:sz w:val="28"/>
          <w:szCs w:val="28"/>
        </w:rPr>
      </w:pPr>
      <w:r w:rsidRPr="00B02285">
        <w:rPr>
          <w:rFonts w:ascii="Times New Roman" w:hAnsi="Times New Roman"/>
          <w:sz w:val="28"/>
          <w:szCs w:val="28"/>
        </w:rPr>
        <w:t>Качество работы с родителями;</w:t>
      </w:r>
    </w:p>
    <w:p w:rsidR="00B02285" w:rsidRPr="00B02285" w:rsidRDefault="00B02285" w:rsidP="00B02285">
      <w:pPr>
        <w:numPr>
          <w:ilvl w:val="0"/>
          <w:numId w:val="10"/>
        </w:numPr>
        <w:spacing w:after="75" w:line="270" w:lineRule="atLeast"/>
        <w:ind w:left="375" w:right="75"/>
        <w:rPr>
          <w:rFonts w:ascii="Times New Roman" w:hAnsi="Times New Roman"/>
          <w:sz w:val="28"/>
          <w:szCs w:val="28"/>
        </w:rPr>
      </w:pPr>
      <w:r w:rsidRPr="00B02285">
        <w:rPr>
          <w:rFonts w:ascii="Times New Roman" w:hAnsi="Times New Roman"/>
          <w:sz w:val="28"/>
          <w:szCs w:val="28"/>
        </w:rPr>
        <w:t>Качество работы с педагогическими кадрами;</w:t>
      </w:r>
    </w:p>
    <w:p w:rsidR="00B02285" w:rsidRPr="00B02285" w:rsidRDefault="00B02285" w:rsidP="00B02285">
      <w:pPr>
        <w:numPr>
          <w:ilvl w:val="0"/>
          <w:numId w:val="10"/>
        </w:numPr>
        <w:spacing w:after="75" w:line="270" w:lineRule="atLeast"/>
        <w:ind w:left="375" w:right="75"/>
        <w:rPr>
          <w:rFonts w:ascii="Times New Roman" w:hAnsi="Times New Roman"/>
          <w:sz w:val="28"/>
          <w:szCs w:val="28"/>
        </w:rPr>
      </w:pPr>
      <w:r w:rsidRPr="00B02285">
        <w:rPr>
          <w:rFonts w:ascii="Times New Roman" w:hAnsi="Times New Roman"/>
          <w:sz w:val="28"/>
          <w:szCs w:val="28"/>
        </w:rPr>
        <w:t>Качество предметно-пространственной среды.</w:t>
      </w:r>
    </w:p>
    <w:p w:rsidR="00B02285" w:rsidRPr="00B02285" w:rsidRDefault="00B02285" w:rsidP="00B02285">
      <w:pPr>
        <w:spacing w:before="100" w:beforeAutospacing="1" w:after="150" w:line="270" w:lineRule="atLeast"/>
        <w:rPr>
          <w:rFonts w:ascii="Times New Roman" w:hAnsi="Times New Roman"/>
          <w:sz w:val="28"/>
          <w:szCs w:val="28"/>
        </w:rPr>
      </w:pPr>
      <w:r w:rsidRPr="00B02285">
        <w:rPr>
          <w:rFonts w:ascii="Times New Roman" w:hAnsi="Times New Roman"/>
          <w:sz w:val="28"/>
          <w:szCs w:val="28"/>
        </w:rPr>
        <w:t>С целью повышения эффективности учебно-воспитательной деятельности  применяем педагогический мониторинг, который даёт качественную и своевременную информацию, необходимую для принятия управленческих  решений.  В учреждении выстроена четкая система методического контроля и анализа результативности воспитательно-образовательного процесса по всем направлениям развития дошкольника и функционирования ДОУ в целом. Недостаточно в детском саду  наглядных пособий. </w:t>
      </w:r>
    </w:p>
    <w:p w:rsidR="00B02285" w:rsidRPr="00B02285" w:rsidRDefault="00B02285" w:rsidP="00B02285">
      <w:pPr>
        <w:spacing w:before="100" w:beforeAutospacing="1" w:after="150" w:line="270" w:lineRule="atLeast"/>
        <w:jc w:val="center"/>
        <w:rPr>
          <w:rFonts w:ascii="Times New Roman" w:hAnsi="Times New Roman"/>
          <w:sz w:val="28"/>
          <w:szCs w:val="28"/>
        </w:rPr>
      </w:pPr>
      <w:r w:rsidRPr="00B02285">
        <w:rPr>
          <w:rFonts w:ascii="Times New Roman" w:hAnsi="Times New Roman"/>
          <w:b/>
          <w:bCs/>
          <w:sz w:val="28"/>
          <w:szCs w:val="28"/>
        </w:rPr>
        <w:t>Показатели деятельности ДОУ</w:t>
      </w:r>
    </w:p>
    <w:p w:rsidR="00B02285" w:rsidRPr="00B02285" w:rsidRDefault="00B02285" w:rsidP="00B02285">
      <w:pPr>
        <w:spacing w:before="100" w:beforeAutospacing="1" w:after="150" w:line="270" w:lineRule="atLeast"/>
        <w:rPr>
          <w:rFonts w:ascii="Times New Roman" w:hAnsi="Times New Roman"/>
          <w:sz w:val="28"/>
          <w:szCs w:val="28"/>
        </w:rPr>
      </w:pPr>
      <w:r w:rsidRPr="00B02285">
        <w:rPr>
          <w:rFonts w:ascii="Times New Roman" w:hAnsi="Times New Roman"/>
          <w:sz w:val="28"/>
          <w:szCs w:val="28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6"/>
        <w:gridCol w:w="7186"/>
        <w:gridCol w:w="1379"/>
      </w:tblGrid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02285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B02285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B02285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b/>
                <w:bCs/>
                <w:sz w:val="28"/>
                <w:szCs w:val="28"/>
              </w:rPr>
              <w:t>Единица</w:t>
            </w:r>
          </w:p>
          <w:p w:rsidR="00B02285" w:rsidRPr="00B02285" w:rsidRDefault="00B02285" w:rsidP="00B02285">
            <w:pPr>
              <w:spacing w:before="100" w:beforeAutospacing="1" w:after="150" w:line="27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b/>
                <w:bCs/>
                <w:sz w:val="28"/>
                <w:szCs w:val="28"/>
              </w:rPr>
              <w:t>измерения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Pr="00B02285">
              <w:rPr>
                <w:rFonts w:ascii="Times New Roman" w:hAnsi="Times New Roman"/>
                <w:sz w:val="28"/>
                <w:szCs w:val="28"/>
              </w:rPr>
              <w:t>режиме полного дня</w:t>
            </w:r>
            <w:proofErr w:type="gramEnd"/>
            <w:r w:rsidRPr="00B0228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10,5</w:t>
            </w:r>
            <w:r w:rsidRPr="00B02285">
              <w:rPr>
                <w:rFonts w:ascii="Times New Roman" w:hAnsi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B02285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В режиме кратковременного пребывания (3-5 часов)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02285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Общая численность воспитанников в возрасте от 3 до 8  лет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02285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Pr="00B02285">
              <w:rPr>
                <w:rFonts w:ascii="Times New Roman" w:hAnsi="Times New Roman"/>
                <w:sz w:val="28"/>
                <w:szCs w:val="28"/>
              </w:rPr>
              <w:t>режиме полного дня</w:t>
            </w:r>
            <w:proofErr w:type="gramEnd"/>
            <w:r w:rsidRPr="00B02285">
              <w:rPr>
                <w:rFonts w:ascii="Times New Roman" w:hAnsi="Times New Roman"/>
                <w:sz w:val="28"/>
                <w:szCs w:val="28"/>
              </w:rPr>
              <w:t xml:space="preserve"> (8-12 часов)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В режиме продлённого дня (12ч)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 (ТНР)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1.5.1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По коррекции недостатков в физическом</w:t>
            </w:r>
            <w:r w:rsidRPr="00B02285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 w:rsidRPr="00B02285">
              <w:rPr>
                <w:rFonts w:ascii="Times New Roman" w:hAnsi="Times New Roman"/>
                <w:sz w:val="28"/>
                <w:szCs w:val="28"/>
              </w:rPr>
              <w:t>и (или) психическом развитии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1.5.2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1.5.3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0,</w:t>
            </w:r>
            <w:r w:rsidR="00805B20">
              <w:rPr>
                <w:rFonts w:ascii="Times New Roman" w:hAnsi="Times New Roman"/>
                <w:sz w:val="28"/>
                <w:szCs w:val="28"/>
              </w:rPr>
              <w:t>4</w:t>
            </w:r>
            <w:r w:rsidRPr="00B02285">
              <w:rPr>
                <w:rFonts w:ascii="Times New Roman" w:hAnsi="Times New Roman"/>
                <w:sz w:val="28"/>
                <w:szCs w:val="28"/>
              </w:rPr>
              <w:t xml:space="preserve">  </w:t>
            </w:r>
          </w:p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D70570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02285" w:rsidRPr="00B02285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1.7.1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D70570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02285" w:rsidRPr="00B02285">
              <w:rPr>
                <w:rFonts w:ascii="Times New Roman" w:hAnsi="Times New Roman"/>
                <w:sz w:val="28"/>
                <w:szCs w:val="28"/>
              </w:rPr>
              <w:t xml:space="preserve"> человек,</w:t>
            </w:r>
          </w:p>
          <w:p w:rsidR="00B02285" w:rsidRPr="00B02285" w:rsidRDefault="00D70570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B02285" w:rsidRPr="00B02285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1.7.2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D70570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02285" w:rsidRPr="00B02285">
              <w:rPr>
                <w:rFonts w:ascii="Times New Roman" w:hAnsi="Times New Roman"/>
                <w:sz w:val="28"/>
                <w:szCs w:val="28"/>
              </w:rPr>
              <w:t xml:space="preserve"> человек,</w:t>
            </w:r>
          </w:p>
          <w:p w:rsidR="00B02285" w:rsidRPr="00B02285" w:rsidRDefault="00D70570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B02285" w:rsidRPr="00B02285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1.7.3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D70570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02285" w:rsidRPr="00B02285">
              <w:rPr>
                <w:rFonts w:ascii="Times New Roman" w:hAnsi="Times New Roman"/>
                <w:sz w:val="28"/>
                <w:szCs w:val="28"/>
              </w:rPr>
              <w:t xml:space="preserve"> человек,</w:t>
            </w:r>
          </w:p>
          <w:p w:rsidR="00B02285" w:rsidRPr="00B02285" w:rsidRDefault="00D70570" w:rsidP="00D70570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B02285" w:rsidRPr="00B02285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1.7.4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D70570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D70570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lastRenderedPageBreak/>
              <w:t>1.8.1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D70570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1.8.2.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D70570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 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1.9.1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До 5 лет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D70570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02285" w:rsidRPr="00B02285">
              <w:rPr>
                <w:rFonts w:ascii="Times New Roman" w:hAnsi="Times New Roman"/>
                <w:sz w:val="28"/>
                <w:szCs w:val="28"/>
              </w:rPr>
              <w:t xml:space="preserve"> человека,</w:t>
            </w:r>
          </w:p>
          <w:p w:rsidR="00B02285" w:rsidRPr="00B02285" w:rsidRDefault="00D70570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B02285" w:rsidRPr="00B02285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1.9.2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Свыше 30 лет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D70570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02285" w:rsidRPr="00B02285">
              <w:rPr>
                <w:rFonts w:ascii="Times New Roman" w:hAnsi="Times New Roman"/>
                <w:sz w:val="28"/>
                <w:szCs w:val="28"/>
              </w:rPr>
              <w:t xml:space="preserve"> человека</w:t>
            </w:r>
          </w:p>
          <w:p w:rsidR="00B02285" w:rsidRPr="00B02285" w:rsidRDefault="00D70570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B02285" w:rsidRPr="00B02285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D70570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02285" w:rsidRPr="00B02285">
              <w:rPr>
                <w:rFonts w:ascii="Times New Roman" w:hAnsi="Times New Roman"/>
                <w:sz w:val="28"/>
                <w:szCs w:val="28"/>
              </w:rPr>
              <w:t xml:space="preserve"> человека,</w:t>
            </w:r>
          </w:p>
          <w:p w:rsidR="00B02285" w:rsidRPr="00B02285" w:rsidRDefault="00D70570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16%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D70570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02285" w:rsidRPr="00B02285">
              <w:rPr>
                <w:rFonts w:ascii="Times New Roman" w:hAnsi="Times New Roman"/>
                <w:sz w:val="28"/>
                <w:szCs w:val="28"/>
              </w:rPr>
              <w:t xml:space="preserve"> человека,</w:t>
            </w:r>
          </w:p>
          <w:p w:rsidR="00B02285" w:rsidRPr="00B02285" w:rsidRDefault="00D70570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02285" w:rsidRPr="00B02285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1.12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02285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квалификации/профильную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D70570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02285" w:rsidRPr="00B02285">
              <w:rPr>
                <w:rFonts w:ascii="Times New Roman" w:hAnsi="Times New Roman"/>
                <w:sz w:val="28"/>
                <w:szCs w:val="28"/>
              </w:rPr>
              <w:t>человек,</w:t>
            </w:r>
          </w:p>
          <w:p w:rsidR="00B02285" w:rsidRPr="00B02285" w:rsidRDefault="00D70570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B02285" w:rsidRPr="00B02285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1.13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D70570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02285" w:rsidRPr="00B02285">
              <w:rPr>
                <w:rFonts w:ascii="Times New Roman" w:hAnsi="Times New Roman"/>
                <w:sz w:val="28"/>
                <w:szCs w:val="28"/>
              </w:rPr>
              <w:t xml:space="preserve"> человек,</w:t>
            </w:r>
          </w:p>
          <w:p w:rsidR="00B02285" w:rsidRPr="00B02285" w:rsidRDefault="00D70570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02285" w:rsidRPr="00B02285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1.14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D70570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2/15</w:t>
            </w:r>
            <w:r w:rsidR="00B02285" w:rsidRPr="00B02285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1.15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1.15.1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1.15.2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D70570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lastRenderedPageBreak/>
              <w:t>1.15.3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D70570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1.15.4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Логопеда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1.15.5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1.15.6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расчёте на одного воспитанника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D70570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02285" w:rsidRPr="00B02285">
              <w:rPr>
                <w:rFonts w:ascii="Times New Roman" w:hAnsi="Times New Roman"/>
                <w:sz w:val="28"/>
                <w:szCs w:val="28"/>
              </w:rPr>
              <w:t>,2 м</w:t>
            </w:r>
            <w:proofErr w:type="gramStart"/>
            <w:r w:rsidR="00B02285" w:rsidRPr="00B02285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D70570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</w:tbl>
    <w:p w:rsidR="00D44396" w:rsidRPr="00B02285" w:rsidRDefault="00D44396" w:rsidP="00D44396">
      <w:pPr>
        <w:spacing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DB0CD7" w:rsidRPr="00D70570" w:rsidRDefault="00D70570" w:rsidP="00D70570">
      <w:pPr>
        <w:spacing w:before="100" w:beforeAutospacing="1" w:after="150" w:line="27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D70570">
        <w:rPr>
          <w:rFonts w:ascii="Times New Roman" w:hAnsi="Times New Roman"/>
          <w:b/>
          <w:sz w:val="28"/>
          <w:szCs w:val="28"/>
        </w:rPr>
        <w:t>Общие сведения о дошкольной образовательной организации.</w:t>
      </w:r>
    </w:p>
    <w:p w:rsidR="00D70570" w:rsidRPr="00D70570" w:rsidRDefault="00D70570" w:rsidP="00D70570">
      <w:pPr>
        <w:pStyle w:val="a8"/>
        <w:numPr>
          <w:ilvl w:val="1"/>
          <w:numId w:val="11"/>
        </w:numPr>
        <w:spacing w:before="100" w:beforeAutospacing="1" w:after="150" w:line="270" w:lineRule="atLeast"/>
        <w:rPr>
          <w:rFonts w:ascii="Times New Roman" w:hAnsi="Times New Roman"/>
          <w:b/>
          <w:i/>
          <w:sz w:val="28"/>
          <w:szCs w:val="28"/>
        </w:rPr>
      </w:pPr>
      <w:r w:rsidRPr="00D70570">
        <w:rPr>
          <w:rFonts w:ascii="Times New Roman" w:hAnsi="Times New Roman"/>
          <w:b/>
          <w:i/>
          <w:sz w:val="28"/>
          <w:szCs w:val="28"/>
        </w:rPr>
        <w:t>Реквизиты лицензии.</w:t>
      </w:r>
    </w:p>
    <w:p w:rsidR="00DB0CD7" w:rsidRDefault="00EE44E5" w:rsidP="00D76EFF">
      <w:pPr>
        <w:pStyle w:val="a6"/>
        <w:spacing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Выдали: Министерство образования Саратовской области 30декабря2011года Серия РО №031548, бессрочна. </w:t>
      </w:r>
    </w:p>
    <w:p w:rsidR="00EE44E5" w:rsidRDefault="00EE44E5" w:rsidP="00D76EFF">
      <w:pPr>
        <w:pStyle w:val="a6"/>
        <w:spacing w:after="150" w:afterAutospacing="0" w:line="270" w:lineRule="atLeast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2.2.Общая численность детей: </w:t>
      </w:r>
      <w:r>
        <w:rPr>
          <w:sz w:val="28"/>
          <w:szCs w:val="28"/>
        </w:rPr>
        <w:t>15 человек.</w:t>
      </w:r>
    </w:p>
    <w:p w:rsidR="00EE44E5" w:rsidRPr="00EE44E5" w:rsidRDefault="00EE44E5" w:rsidP="00EE44E5">
      <w:pPr>
        <w:spacing w:before="100" w:beforeAutospacing="1" w:after="150" w:line="270" w:lineRule="atLeast"/>
        <w:rPr>
          <w:rFonts w:ascii="Times New Roman" w:hAnsi="Times New Roman"/>
          <w:b/>
          <w:bCs/>
          <w:i/>
          <w:sz w:val="28"/>
          <w:szCs w:val="28"/>
        </w:rPr>
      </w:pPr>
      <w:r w:rsidRPr="00EE44E5">
        <w:rPr>
          <w:rFonts w:ascii="Times New Roman" w:hAnsi="Times New Roman"/>
          <w:b/>
          <w:i/>
          <w:sz w:val="28"/>
          <w:szCs w:val="28"/>
        </w:rPr>
        <w:t>2.3.Образовательные программы:</w:t>
      </w:r>
      <w:r w:rsidRPr="00EE44E5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</w:p>
    <w:p w:rsidR="00EE44E5" w:rsidRDefault="00EE44E5" w:rsidP="00EE44E5">
      <w:pPr>
        <w:spacing w:before="100" w:beforeAutospacing="1" w:after="150" w:line="270" w:lineRule="atLeast"/>
        <w:rPr>
          <w:rFonts w:ascii="Times New Roman" w:hAnsi="Times New Roman"/>
          <w:sz w:val="28"/>
          <w:szCs w:val="28"/>
        </w:rPr>
      </w:pPr>
      <w:r w:rsidRPr="00604435">
        <w:rPr>
          <w:rFonts w:ascii="Times New Roman" w:hAnsi="Times New Roman"/>
          <w:b/>
          <w:bCs/>
          <w:sz w:val="28"/>
          <w:szCs w:val="28"/>
        </w:rPr>
        <w:t>Базовая  программа </w:t>
      </w:r>
      <w:r w:rsidRPr="0060443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От рождения до школы</w:t>
      </w:r>
      <w:r w:rsidRPr="00604435">
        <w:rPr>
          <w:rFonts w:ascii="Times New Roman" w:hAnsi="Times New Roman"/>
          <w:sz w:val="28"/>
          <w:szCs w:val="28"/>
        </w:rPr>
        <w:t>» под редакцией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/>
          <w:sz w:val="28"/>
          <w:szCs w:val="28"/>
        </w:rPr>
        <w:t>, Т.С.Комаровой.</w:t>
      </w:r>
    </w:p>
    <w:p w:rsidR="00EE44E5" w:rsidRDefault="00EE44E5" w:rsidP="00EE44E5">
      <w:pPr>
        <w:spacing w:before="100" w:beforeAutospacing="1" w:after="150" w:line="270" w:lineRule="atLeast"/>
        <w:rPr>
          <w:rFonts w:ascii="Times New Roman" w:hAnsi="Times New Roman"/>
          <w:sz w:val="28"/>
          <w:szCs w:val="28"/>
        </w:rPr>
      </w:pPr>
      <w:r w:rsidRPr="00604435">
        <w:rPr>
          <w:rFonts w:ascii="Times New Roman" w:hAnsi="Times New Roman"/>
          <w:sz w:val="28"/>
          <w:szCs w:val="28"/>
        </w:rPr>
        <w:t>  «</w:t>
      </w:r>
      <w:proofErr w:type="spellStart"/>
      <w:r>
        <w:rPr>
          <w:rFonts w:ascii="Times New Roman" w:hAnsi="Times New Roman"/>
          <w:sz w:val="28"/>
          <w:szCs w:val="28"/>
        </w:rPr>
        <w:t>Предшкольная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пора» под редакцией Н.Ф.Виноградовой.</w:t>
      </w:r>
    </w:p>
    <w:p w:rsidR="00EE44E5" w:rsidRDefault="00EE44E5" w:rsidP="00EE44E5">
      <w:pPr>
        <w:spacing w:before="100" w:beforeAutospacing="1" w:after="150" w:line="27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«Безопасность» под редакцией Н.Н.Авдеевой.</w:t>
      </w:r>
    </w:p>
    <w:p w:rsidR="00EE44E5" w:rsidRPr="00604435" w:rsidRDefault="00EE44E5" w:rsidP="00EE44E5">
      <w:pPr>
        <w:spacing w:before="100" w:beforeAutospacing="1" w:after="150" w:line="27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«Цветные ладошки» под редакцией И.А.Лыковой.</w:t>
      </w:r>
    </w:p>
    <w:p w:rsidR="00EE44E5" w:rsidRPr="00EE44E5" w:rsidRDefault="00EE44E5" w:rsidP="00D76EFF">
      <w:pPr>
        <w:pStyle w:val="a6"/>
        <w:spacing w:after="150" w:afterAutospacing="0" w:line="270" w:lineRule="atLeast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2.4Числиность воспитанников обучающих в </w:t>
      </w:r>
      <w:proofErr w:type="gramStart"/>
      <w:r>
        <w:rPr>
          <w:b/>
          <w:i/>
          <w:sz w:val="28"/>
          <w:szCs w:val="28"/>
        </w:rPr>
        <w:t>режиме полного дня</w:t>
      </w:r>
      <w:proofErr w:type="gramEnd"/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15человек.</w:t>
      </w:r>
    </w:p>
    <w:p w:rsidR="00604435" w:rsidRPr="00604435" w:rsidRDefault="00604435" w:rsidP="00604435">
      <w:pPr>
        <w:spacing w:before="100" w:beforeAutospacing="1" w:after="150" w:line="270" w:lineRule="atLeast"/>
        <w:rPr>
          <w:rFonts w:ascii="Times New Roman" w:hAnsi="Times New Roman"/>
          <w:sz w:val="28"/>
          <w:szCs w:val="28"/>
        </w:rPr>
      </w:pPr>
    </w:p>
    <w:p w:rsidR="00284251" w:rsidRDefault="00284251" w:rsidP="00604435">
      <w:pPr>
        <w:pStyle w:val="Standard"/>
        <w:jc w:val="center"/>
      </w:pPr>
    </w:p>
    <w:sectPr w:rsidR="00284251" w:rsidSect="00284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557C"/>
    <w:multiLevelType w:val="multilevel"/>
    <w:tmpl w:val="8604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681FEC"/>
    <w:multiLevelType w:val="hybridMultilevel"/>
    <w:tmpl w:val="4030E74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2081B"/>
    <w:multiLevelType w:val="hybridMultilevel"/>
    <w:tmpl w:val="49082800"/>
    <w:lvl w:ilvl="0" w:tplc="2FB6B9DE">
      <w:start w:val="3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ACA4BE20">
      <w:start w:val="4"/>
      <w:numFmt w:val="bullet"/>
      <w:lvlText w:val=""/>
      <w:lvlJc w:val="left"/>
      <w:pPr>
        <w:tabs>
          <w:tab w:val="num" w:pos="1230"/>
        </w:tabs>
        <w:ind w:left="1230" w:hanging="360"/>
      </w:pPr>
      <w:rPr>
        <w:rFonts w:ascii="Wingdings" w:eastAsia="Wingdings" w:hAnsi="Wingdings" w:cs="Wingdings" w:hint="default"/>
      </w:rPr>
    </w:lvl>
    <w:lvl w:ilvl="2" w:tplc="9328D306">
      <w:start w:val="4"/>
      <w:numFmt w:val="bullet"/>
      <w:lvlText w:val=""/>
      <w:lvlJc w:val="left"/>
      <w:pPr>
        <w:tabs>
          <w:tab w:val="num" w:pos="3390"/>
        </w:tabs>
        <w:ind w:left="3390" w:hanging="1620"/>
      </w:pPr>
      <w:rPr>
        <w:rFonts w:ascii="Wingdings" w:eastAsia="Wingdings" w:hAnsi="Wingdings" w:cs="Wingdings" w:hint="default"/>
      </w:rPr>
    </w:lvl>
    <w:lvl w:ilvl="3" w:tplc="2D462364">
      <w:start w:val="6"/>
      <w:numFmt w:val="decimal"/>
      <w:lvlText w:val="%4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>
    <w:nsid w:val="3EB72663"/>
    <w:multiLevelType w:val="multilevel"/>
    <w:tmpl w:val="B81C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FE87466"/>
    <w:multiLevelType w:val="multilevel"/>
    <w:tmpl w:val="63E60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3B657E0"/>
    <w:multiLevelType w:val="multilevel"/>
    <w:tmpl w:val="023A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7F90987"/>
    <w:multiLevelType w:val="hybridMultilevel"/>
    <w:tmpl w:val="43D46B84"/>
    <w:lvl w:ilvl="0" w:tplc="04190009">
      <w:start w:val="1"/>
      <w:numFmt w:val="bullet"/>
      <w:lvlText w:val=""/>
      <w:lvlJc w:val="left"/>
      <w:pPr>
        <w:tabs>
          <w:tab w:val="num" w:pos="1580"/>
        </w:tabs>
        <w:ind w:left="15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00"/>
        </w:tabs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7">
    <w:nsid w:val="6B0313C0"/>
    <w:multiLevelType w:val="multilevel"/>
    <w:tmpl w:val="AA28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81370A"/>
    <w:multiLevelType w:val="hybridMultilevel"/>
    <w:tmpl w:val="4E56B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161E8"/>
    <w:multiLevelType w:val="multilevel"/>
    <w:tmpl w:val="BF303A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90336F3"/>
    <w:multiLevelType w:val="multilevel"/>
    <w:tmpl w:val="92EE1796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color w:val="454545"/>
        <w:sz w:val="18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  <w:b/>
        <w:color w:val="454545"/>
        <w:sz w:val="1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ahoma" w:hAnsi="Tahoma" w:cs="Tahoma" w:hint="default"/>
        <w:b/>
        <w:color w:val="454545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 w:hint="default"/>
        <w:b/>
        <w:color w:val="454545"/>
        <w:sz w:val="1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ahoma" w:hAnsi="Tahoma" w:cs="Tahoma" w:hint="default"/>
        <w:b/>
        <w:color w:val="454545"/>
        <w:sz w:val="1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ahoma" w:hAnsi="Tahoma" w:cs="Tahoma" w:hint="default"/>
        <w:b/>
        <w:color w:val="454545"/>
        <w:sz w:val="1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ahoma" w:hAnsi="Tahoma" w:cs="Tahoma" w:hint="default"/>
        <w:b/>
        <w:color w:val="454545"/>
        <w:sz w:val="1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ahoma" w:hAnsi="Tahoma" w:cs="Tahoma" w:hint="default"/>
        <w:b/>
        <w:color w:val="454545"/>
        <w:sz w:val="18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0"/>
  </w:num>
  <w:num w:numId="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435"/>
    <w:rsid w:val="00011C8E"/>
    <w:rsid w:val="000D7A7E"/>
    <w:rsid w:val="00284251"/>
    <w:rsid w:val="0057273F"/>
    <w:rsid w:val="00604435"/>
    <w:rsid w:val="00805B20"/>
    <w:rsid w:val="009E6BDB"/>
    <w:rsid w:val="00A75471"/>
    <w:rsid w:val="00B02285"/>
    <w:rsid w:val="00D44396"/>
    <w:rsid w:val="00D70570"/>
    <w:rsid w:val="00D76EFF"/>
    <w:rsid w:val="00DB0CD7"/>
    <w:rsid w:val="00EE4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43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27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7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5727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727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andard">
    <w:name w:val="Standard"/>
    <w:rsid w:val="006044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msolistparagraphcxspmiddle">
    <w:name w:val="msolistparagraphcxspmiddle"/>
    <w:basedOn w:val="a"/>
    <w:rsid w:val="00604435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character" w:styleId="a5">
    <w:name w:val="Emphasis"/>
    <w:basedOn w:val="a0"/>
    <w:qFormat/>
    <w:rsid w:val="00604435"/>
    <w:rPr>
      <w:i/>
      <w:iCs/>
    </w:rPr>
  </w:style>
  <w:style w:type="paragraph" w:styleId="a6">
    <w:name w:val="Normal (Web)"/>
    <w:basedOn w:val="a"/>
    <w:uiPriority w:val="99"/>
    <w:unhideWhenUsed/>
    <w:rsid w:val="006044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604435"/>
    <w:rPr>
      <w:b/>
      <w:bCs/>
    </w:rPr>
  </w:style>
  <w:style w:type="character" w:customStyle="1" w:styleId="apple-converted-space">
    <w:name w:val="apple-converted-space"/>
    <w:basedOn w:val="a0"/>
    <w:rsid w:val="00604435"/>
  </w:style>
  <w:style w:type="paragraph" w:styleId="a8">
    <w:name w:val="List Paragraph"/>
    <w:basedOn w:val="a"/>
    <w:uiPriority w:val="34"/>
    <w:qFormat/>
    <w:rsid w:val="00D4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6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2844</Words>
  <Characters>16214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Рябинка</dc:creator>
  <cp:lastModifiedBy>Рябинка</cp:lastModifiedBy>
  <cp:revision>3</cp:revision>
  <dcterms:created xsi:type="dcterms:W3CDTF">2014-10-24T06:01:00Z</dcterms:created>
  <dcterms:modified xsi:type="dcterms:W3CDTF">2015-09-01T07:59:00Z</dcterms:modified>
</cp:coreProperties>
</file>